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AF6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551D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伊宁市市政设施服务中心十月份工作小结</w:t>
      </w:r>
    </w:p>
    <w:bookmarkEnd w:id="0"/>
    <w:p w14:paraId="0AC2036D">
      <w:pPr>
        <w:pStyle w:val="3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57C2DE8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一、持续加大城市道路精细化养护工作。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本月</w:t>
      </w:r>
      <w:r>
        <w:rPr>
          <w:rFonts w:hint="eastAsia" w:ascii="仿宋_GB2312" w:eastAsia="仿宋_GB2312"/>
          <w:sz w:val="32"/>
          <w:szCs w:val="32"/>
          <w:lang w:eastAsia="zh-CN"/>
        </w:rPr>
        <w:t>重点完成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了解放路、东城片区、南环路片区、伊犁河路等</w:t>
      </w:r>
      <w:r>
        <w:rPr>
          <w:rFonts w:hint="eastAsia" w:ascii="仿宋_GB2312" w:eastAsia="仿宋_GB2312"/>
          <w:sz w:val="32"/>
          <w:szCs w:val="32"/>
          <w:lang w:eastAsia="zh-CN"/>
        </w:rPr>
        <w:t>路面维护，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累计铺油445平方米，铺砖约25平米，清理桥涵11立方，清理雨水井15个。</w:t>
      </w:r>
    </w:p>
    <w:p w14:paraId="3DEA916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二、不断提高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市政基础设施维护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力度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加大对人行道、雨水篦、路沿石、护栏等市政设施维护力度，实施分类进行摸排检查，快速处理，保障设施功能正常。对群众反映强烈的损坏人行道及时维修和更换。二是加强巡查，对缺失的雨水井、检查井、下水道盖、通讯、燃气、电力等各类井盖建立销号制度，及时与产权单位联动。有序开展学校门口道路减速带安装更新，及时修复损坏、缺少、陈旧的交通标志，对道路隔离栏进行日常维护、巡查、校正、恢复。有序开展学校门口道路减速带安装更新，及时修复损坏、缺少、陈旧的交通标志，对道路隔离栏进行日常维护、巡查、校正、恢复。本月以来，维修休闲椅8个，维修护栏21节，安装减速带330米，校正护栏100米，安装阻胎器32米，回收432米，办理城市占道12件。</w:t>
      </w:r>
    </w:p>
    <w:p w14:paraId="7BDC66F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三、加强路灯及照明设施养护管理。</w:t>
      </w:r>
      <w:r>
        <w:rPr>
          <w:rFonts w:hint="eastAsia" w:ascii="仿宋_GB2312" w:eastAsia="仿宋_GB2312"/>
          <w:sz w:val="32"/>
          <w:szCs w:val="32"/>
          <w:lang w:eastAsia="zh-CN"/>
        </w:rPr>
        <w:t>本月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主要对南岸片区、新华东路片区、潘津镇、北京路、火车站片区进行全面维护，</w:t>
      </w:r>
      <w:r>
        <w:rPr>
          <w:rFonts w:hint="eastAsia" w:ascii="仿宋_GB2312" w:eastAsia="仿宋_GB2312"/>
          <w:sz w:val="32"/>
          <w:szCs w:val="32"/>
          <w:lang w:eastAsia="zh-CN"/>
        </w:rPr>
        <w:t>维护维修</w:t>
      </w:r>
      <w:r>
        <w:rPr>
          <w:rFonts w:hint="eastAsia" w:ascii="仿宋_GB2312" w:eastAsia="仿宋_GB2312"/>
          <w:sz w:val="32"/>
          <w:szCs w:val="32"/>
        </w:rPr>
        <w:t>道路路灯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3489</w:t>
      </w:r>
      <w:r>
        <w:rPr>
          <w:rFonts w:hint="eastAsia" w:ascii="仿宋_GB2312" w:eastAsia="仿宋_GB2312"/>
          <w:sz w:val="32"/>
          <w:szCs w:val="32"/>
        </w:rPr>
        <w:t>盏、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处理安全隐患158处，检修配电箱42处，发电980小时，更换电源线2318米，处理群众投诉92件。</w:t>
      </w:r>
    </w:p>
    <w:p w14:paraId="0488D43E"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黑体" w:hAnsi="黑体" w:eastAsia="黑体" w:cs="黑体"/>
          <w:b/>
          <w:color w:val="000000"/>
          <w:sz w:val="32"/>
          <w:szCs w:val="32"/>
          <w:lang w:eastAsia="zh-CN"/>
        </w:rPr>
      </w:pPr>
    </w:p>
    <w:p w14:paraId="1A820023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21CFE77F">
      <w:pPr>
        <w:numPr>
          <w:ilvl w:val="0"/>
          <w:numId w:val="0"/>
        </w:numPr>
        <w:spacing w:line="560" w:lineRule="exact"/>
        <w:ind w:firstLine="640" w:firstLineChars="200"/>
        <w:jc w:val="right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伊宁市城市管理局市政设施服务中心</w:t>
      </w:r>
    </w:p>
    <w:p w14:paraId="194BC94B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 xml:space="preserve">                          2024年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30日</w:t>
      </w:r>
    </w:p>
    <w:p w14:paraId="07BBB5E5"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even"/>
      <w:pgSz w:w="11907" w:h="16840"/>
      <w:pgMar w:top="2098" w:right="1531" w:bottom="1985" w:left="1587" w:header="851" w:footer="992" w:gutter="0"/>
      <w:cols w:space="720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6FF1A"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1B5A8A0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MjU4Zjc3NGIyYzQ5NTA4MjlmYmM0Y2M3MmFlYTAifQ=="/>
  </w:docVars>
  <w:rsids>
    <w:rsidRoot w:val="338D60DB"/>
    <w:rsid w:val="18E64490"/>
    <w:rsid w:val="250C419D"/>
    <w:rsid w:val="338D60DB"/>
    <w:rsid w:val="382D0192"/>
    <w:rsid w:val="395226AF"/>
    <w:rsid w:val="3D762B71"/>
    <w:rsid w:val="43B84DC6"/>
    <w:rsid w:val="51A30FAA"/>
    <w:rsid w:val="574B5C26"/>
    <w:rsid w:val="57B50C42"/>
    <w:rsid w:val="593F5F85"/>
    <w:rsid w:val="66235B19"/>
    <w:rsid w:val="68066CC9"/>
    <w:rsid w:val="7A73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next w:val="1"/>
    <w:autoRedefine/>
    <w:qFormat/>
    <w:uiPriority w:val="0"/>
    <w:pPr>
      <w:spacing w:before="100" w:beforeAutospacing="1"/>
      <w:ind w:left="0" w:firstLine="420" w:firstLineChars="200"/>
    </w:pPr>
    <w:rPr>
      <w:rFonts w:ascii="Times New Roman" w:hAnsi="Times New Roma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msolistparagraph"/>
    <w:basedOn w:val="1"/>
    <w:autoRedefine/>
    <w:qFormat/>
    <w:uiPriority w:val="0"/>
    <w:pPr>
      <w:ind w:firstLine="420"/>
    </w:pPr>
    <w:rPr>
      <w:rFonts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1107</Words>
  <Characters>1138</Characters>
  <Lines>0</Lines>
  <Paragraphs>0</Paragraphs>
  <TotalTime>55</TotalTime>
  <ScaleCrop>false</ScaleCrop>
  <LinksUpToDate>false</LinksUpToDate>
  <CharactersWithSpaces>1164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2024-03-11T03:21:00Z</dcterms:created>
  <dc:creator>iFound</dc:creator>
  <cp:lastModifiedBy>低调的依恋</cp:lastModifiedBy>
  <dcterms:modified xsi:type="dcterms:W3CDTF">2024-12-02T08:00:35Z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2815190EA3E143F2A97CC7345159CD82_13</vt:lpwstr>
  </property>
</Properties>
</file>