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机构名称：</w:t>
      </w:r>
      <w:r>
        <w:rPr>
          <w:rFonts w:hint="eastAsia" w:ascii="仿宋_GB2312" w:hAnsi="仿宋_GB2312" w:eastAsia="仿宋_GB2312" w:cs="仿宋_GB2312"/>
          <w:sz w:val="32"/>
          <w:szCs w:val="32"/>
        </w:rPr>
        <w:t>伊宁市英也尔镇人民政府</w:t>
      </w:r>
    </w:p>
    <w:p>
      <w:pPr>
        <w:pStyle w:val="4"/>
        <w:keepNext w:val="0"/>
        <w:keepLines w:val="0"/>
        <w:widowControl/>
        <w:suppressLineNumbers w:val="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办公时间：</w:t>
      </w:r>
      <w:r>
        <w:rPr>
          <w:rFonts w:hint="eastAsia" w:ascii="仿宋_GB2312" w:hAnsi="仿宋_GB2312" w:eastAsia="仿宋_GB2312" w:cs="仿宋_GB2312"/>
          <w:sz w:val="32"/>
          <w:szCs w:val="32"/>
        </w:rPr>
        <w:t>法定工作日</w:t>
      </w:r>
    </w:p>
    <w:p>
      <w:pPr>
        <w:pStyle w:val="4"/>
        <w:keepNext w:val="0"/>
        <w:keepLines w:val="0"/>
        <w:widowControl/>
        <w:suppressLineNumbers w:val="0"/>
        <w:jc w:val="both"/>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sz w:val="32"/>
          <w:szCs w:val="32"/>
        </w:rPr>
        <w:t>办公电话：</w:t>
      </w:r>
      <w:r>
        <w:rPr>
          <w:rFonts w:hint="eastAsia" w:ascii="仿宋_GB2312" w:hAnsi="仿宋_GB2312" w:eastAsia="仿宋_GB2312" w:cs="仿宋_GB2312"/>
          <w:sz w:val="32"/>
          <w:szCs w:val="32"/>
          <w:lang w:val="en-US" w:eastAsia="zh-CN"/>
        </w:rPr>
        <w:t>6719996</w:t>
      </w:r>
    </w:p>
    <w:p>
      <w:pPr>
        <w:pStyle w:val="4"/>
        <w:keepNext w:val="0"/>
        <w:keepLines w:val="0"/>
        <w:widowControl/>
        <w:suppressLineNumbers w:val="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办公地址：</w:t>
      </w:r>
      <w:r>
        <w:rPr>
          <w:rFonts w:hint="eastAsia" w:ascii="仿宋_GB2312" w:hAnsi="仿宋_GB2312" w:eastAsia="仿宋_GB2312" w:cs="仿宋_GB2312"/>
          <w:sz w:val="32"/>
          <w:szCs w:val="32"/>
        </w:rPr>
        <w:t>伊宁市英也尔镇</w:t>
      </w:r>
    </w:p>
    <w:p>
      <w:pPr>
        <w:pStyle w:val="4"/>
        <w:keepNext w:val="0"/>
        <w:keepLines w:val="0"/>
        <w:widowControl/>
        <w:suppressLineNumbers w:val="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伊宁市英也尔镇：</w:t>
      </w:r>
      <w:r>
        <w:rPr>
          <w:rFonts w:hint="eastAsia" w:ascii="仿宋_GB2312" w:hAnsi="仿宋_GB2312" w:eastAsia="仿宋_GB2312" w:cs="仿宋_GB2312"/>
          <w:sz w:val="32"/>
          <w:szCs w:val="32"/>
        </w:rPr>
        <w:t>于1983年7月设立，位于伊宁市区西郊，地处东经81°03′～81°17′，北纬43°64′～43°91′；东连巴彦岱镇，西接霍城县，北依科古尔琴山，南临伊犁河，南北长18.76公里，东西宽10.83公里，总面积111.34平方公里，其中耕地面积25497亩，果园5831亩，林地10900亩，居民点等建设用地9496.35亩，牧草地52.25万亩，已征迁面积4334.7亩。地势北高南低，海拔621—1200米。</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政府驻地英也尔村218国道以北，距市区中心16公里，下设5个行政村(英也尔村、阿拉木图亚村、六七段村、界梁子村、界梁子牧业村)，36个村民小组，其中界梁子牧业村是原界梁子国营牧场，于2000年11月撤场并入英也尔镇,成为英也尔镇的一个行政村。</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英也尔镇全镇干部</w:t>
      </w:r>
      <w:r>
        <w:rPr>
          <w:rStyle w:val="7"/>
          <w:rFonts w:hint="eastAsia" w:ascii="仿宋_GB2312" w:hAnsi="仿宋_GB2312" w:eastAsia="仿宋_GB2312" w:cs="仿宋_GB2312"/>
          <w:sz w:val="32"/>
          <w:szCs w:val="32"/>
        </w:rPr>
        <w:t>258</w:t>
      </w:r>
      <w:r>
        <w:rPr>
          <w:rFonts w:hint="eastAsia" w:ascii="仿宋_GB2312" w:hAnsi="仿宋_GB2312" w:eastAsia="仿宋_GB2312" w:cs="仿宋_GB2312"/>
          <w:sz w:val="32"/>
          <w:szCs w:val="32"/>
        </w:rPr>
        <w:t>人。其中，在编干部</w:t>
      </w:r>
      <w:r>
        <w:rPr>
          <w:rStyle w:val="7"/>
          <w:rFonts w:hint="eastAsia" w:ascii="仿宋_GB2312" w:hAnsi="仿宋_GB2312" w:eastAsia="仿宋_GB2312" w:cs="仿宋_GB2312"/>
          <w:sz w:val="32"/>
          <w:szCs w:val="32"/>
        </w:rPr>
        <w:t>122</w:t>
      </w:r>
      <w:r>
        <w:rPr>
          <w:rFonts w:hint="eastAsia" w:ascii="仿宋_GB2312" w:hAnsi="仿宋_GB2312" w:eastAsia="仿宋_GB2312" w:cs="仿宋_GB2312"/>
          <w:sz w:val="32"/>
          <w:szCs w:val="32"/>
        </w:rPr>
        <w:t>人，其中行政35人，事业82人，行政工勤2人，参公2人，参公工勤1人；文教办在编干部</w:t>
      </w:r>
      <w:r>
        <w:rPr>
          <w:rStyle w:val="7"/>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人（编制在教育局）;其他人员</w:t>
      </w:r>
      <w:r>
        <w:rPr>
          <w:rStyle w:val="7"/>
          <w:rFonts w:hint="eastAsia" w:ascii="仿宋_GB2312" w:hAnsi="仿宋_GB2312" w:eastAsia="仿宋_GB2312" w:cs="仿宋_GB2312"/>
          <w:sz w:val="32"/>
          <w:szCs w:val="32"/>
        </w:rPr>
        <w:t>135</w:t>
      </w:r>
      <w:r>
        <w:rPr>
          <w:rFonts w:hint="eastAsia" w:ascii="仿宋_GB2312" w:hAnsi="仿宋_GB2312" w:eastAsia="仿宋_GB2312" w:cs="仿宋_GB2312"/>
          <w:sz w:val="32"/>
          <w:szCs w:val="32"/>
        </w:rPr>
        <w:t>人，其中联防队员10人、公益性岗位13人、城管10人、转移支付干部33人</w:t>
      </w:r>
      <w:r>
        <w:rPr>
          <w:rStyle w:val="7"/>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村民小组长30人、村聘用人员7人、镇机关聘用清洁工1人，治保主任5人、天池计划1人、大学生村干部7人、转岗教师15人、编外人员1人（司机），人武专干2人。</w:t>
      </w:r>
    </w:p>
    <w:p>
      <w:pPr>
        <w:pStyle w:val="4"/>
        <w:keepNext w:val="0"/>
        <w:keepLines w:val="0"/>
        <w:widowControl/>
        <w:suppressLineNumbers w:val="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班子成员：</w:t>
      </w:r>
      <w:r>
        <w:rPr>
          <w:rFonts w:hint="eastAsia" w:ascii="仿宋_GB2312" w:hAnsi="仿宋_GB2312" w:eastAsia="仿宋_GB2312" w:cs="仿宋_GB2312"/>
          <w:sz w:val="32"/>
          <w:szCs w:val="32"/>
          <w:lang w:eastAsia="zh-CN"/>
        </w:rPr>
        <w:t>吴志涛</w:t>
      </w:r>
      <w:r>
        <w:rPr>
          <w:rStyle w:val="7"/>
          <w:rFonts w:hint="eastAsia" w:ascii="仿宋_GB2312" w:hAnsi="仿宋_GB2312" w:eastAsia="仿宋_GB2312" w:cs="仿宋_GB2312"/>
          <w:sz w:val="32"/>
          <w:szCs w:val="32"/>
        </w:rPr>
        <w:t>（党委书记）</w:t>
      </w:r>
    </w:p>
    <w:p>
      <w:pPr>
        <w:pStyle w:val="4"/>
        <w:keepNext w:val="0"/>
        <w:keepLines w:val="0"/>
        <w:widowControl/>
        <w:suppressLineNumbers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主持镇党委全面工作，统筹负责全乡维护稳定、经济发展、党的建设等各项工作。</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热米拉·居来提</w:t>
      </w:r>
      <w:r>
        <w:rPr>
          <w:rStyle w:val="7"/>
          <w:rFonts w:hint="eastAsia" w:ascii="仿宋_GB2312" w:hAnsi="仿宋_GB2312" w:eastAsia="仿宋_GB2312" w:cs="仿宋_GB2312"/>
          <w:sz w:val="32"/>
          <w:szCs w:val="32"/>
        </w:rPr>
        <w:t>（党委副书记、镇长）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楷体简体" w:cs="Times New Roman"/>
          <w:color w:val="000000"/>
          <w:spacing w:val="6"/>
          <w:kern w:val="0"/>
          <w:sz w:val="32"/>
          <w:szCs w:val="32"/>
          <w:lang w:val="en-US" w:eastAsia="zh-CN" w:bidi="ar-SA"/>
        </w:rPr>
      </w:pPr>
      <w:r>
        <w:rPr>
          <w:rFonts w:hint="eastAsia" w:ascii="仿宋_GB2312" w:hAnsi="仿宋_GB2312" w:eastAsia="仿宋_GB2312" w:cs="仿宋_GB2312"/>
          <w:kern w:val="0"/>
          <w:sz w:val="32"/>
          <w:szCs w:val="32"/>
          <w:lang w:val="en-US" w:eastAsia="zh-CN" w:bidi="ar"/>
        </w:rPr>
        <w:t xml:space="preserve">主持镇政府全面工作，主要负责经济发展、社会事务、综合执法、安全生产等方面工作。 </w:t>
      </w:r>
      <w:r>
        <w:rPr>
          <w:rFonts w:hint="eastAsia" w:ascii="宋体" w:hAnsi="宋体" w:eastAsia="方正楷体简体" w:cs="Times New Roman"/>
          <w:color w:val="000000"/>
          <w:spacing w:val="6"/>
          <w:kern w:val="0"/>
          <w:sz w:val="32"/>
          <w:szCs w:val="32"/>
          <w:lang w:val="en-US" w:eastAsia="zh-CN" w:bidi="ar-SA"/>
        </w:rPr>
        <w:t xml:space="preserve">  </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买买提吐尔逊·努尔买买提</w:t>
      </w:r>
      <w:r>
        <w:rPr>
          <w:rStyle w:val="7"/>
          <w:rFonts w:hint="eastAsia" w:ascii="仿宋_GB2312" w:hAnsi="仿宋_GB2312" w:eastAsia="仿宋_GB2312" w:cs="仿宋_GB2312"/>
          <w:sz w:val="32"/>
          <w:szCs w:val="32"/>
        </w:rPr>
        <w:t>（党委委员、人大主席）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主持人大日常事务，负责土地征迁、信访、安居富民，完成党委交办的其他工作。</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杨波</w:t>
      </w:r>
      <w:r>
        <w:rPr>
          <w:rStyle w:val="7"/>
          <w:rFonts w:hint="eastAsia" w:ascii="仿宋_GB2312" w:hAnsi="仿宋_GB2312" w:eastAsia="仿宋_GB2312" w:cs="仿宋_GB2312"/>
          <w:sz w:val="32"/>
          <w:szCs w:val="32"/>
        </w:rPr>
        <w:t xml:space="preserve"> （党委副书记、副镇长）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兼</w:t>
      </w:r>
      <w:r>
        <w:rPr>
          <w:rFonts w:hint="default" w:ascii="仿宋_GB2312" w:hAnsi="仿宋_GB2312" w:eastAsia="仿宋_GB2312" w:cs="仿宋_GB2312"/>
          <w:kern w:val="0"/>
          <w:sz w:val="32"/>
          <w:szCs w:val="32"/>
          <w:lang w:val="en-US" w:eastAsia="zh-CN" w:bidi="ar"/>
        </w:rPr>
        <w:t>任</w:t>
      </w:r>
      <w:r>
        <w:rPr>
          <w:rFonts w:hint="eastAsia" w:ascii="仿宋_GB2312" w:hAnsi="仿宋_GB2312" w:eastAsia="仿宋_GB2312" w:cs="仿宋_GB2312"/>
          <w:kern w:val="0"/>
          <w:sz w:val="32"/>
          <w:szCs w:val="32"/>
          <w:lang w:val="en-US" w:eastAsia="zh-CN" w:bidi="ar"/>
        </w:rPr>
        <w:t>经济发展中心主任统筹农业农村，协助镇长做好审计工作，分管乡村振兴、项目建设、招商引资、村镇建设、经济合作组织、自然资源，深化改革、发展改革（粮食和物资储备）、工业和信息化、商务，负责财务、“三资”管理及清理、债务化解、税务、优化营商环境、指导统筹村办企业、指导壮大发展村集体经济，完成镇党委交办的其他工作任务。</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袁丽萍</w:t>
      </w:r>
      <w:r>
        <w:rPr>
          <w:rStyle w:val="7"/>
          <w:rFonts w:hint="eastAsia" w:ascii="仿宋_GB2312" w:hAnsi="仿宋_GB2312" w:eastAsia="仿宋_GB2312" w:cs="仿宋_GB2312"/>
          <w:sz w:val="32"/>
          <w:szCs w:val="32"/>
        </w:rPr>
        <w:t>（副书记、组织宣传委员）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兼</w:t>
      </w:r>
      <w:r>
        <w:rPr>
          <w:rFonts w:hint="default" w:ascii="仿宋_GB2312" w:hAnsi="仿宋_GB2312" w:eastAsia="仿宋_GB2312" w:cs="仿宋_GB2312"/>
          <w:kern w:val="0"/>
          <w:sz w:val="32"/>
          <w:szCs w:val="32"/>
          <w:lang w:val="en-US" w:eastAsia="zh-CN" w:bidi="ar"/>
        </w:rPr>
        <w:t>任</w:t>
      </w:r>
      <w:r>
        <w:rPr>
          <w:rFonts w:hint="eastAsia" w:ascii="仿宋_GB2312" w:hAnsi="仿宋_GB2312" w:eastAsia="仿宋_GB2312" w:cs="仿宋_GB2312"/>
          <w:kern w:val="0"/>
          <w:sz w:val="32"/>
          <w:szCs w:val="32"/>
          <w:lang w:val="en-US" w:eastAsia="zh-CN" w:bidi="ar"/>
        </w:rPr>
        <w:t>党群服务中心主任，协助党委书记抓党的建设和基层组织建设工作。分管党建、“访惠聚”驻村、绩效考核、机关支部、老干支部、关工委、“两新”组织党的建设、党员干部队伍建设、组织、人事、编制、宣传思想、意识形态、精神文明等工作,完成镇党委交办的其他工作任务。</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分管党建办、宣传办、文化站。</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雷从颖</w:t>
      </w:r>
      <w:r>
        <w:rPr>
          <w:rStyle w:val="7"/>
          <w:rFonts w:hint="eastAsia" w:ascii="仿宋_GB2312" w:hAnsi="仿宋_GB2312" w:eastAsia="仿宋_GB2312" w:cs="仿宋_GB2312"/>
          <w:sz w:val="32"/>
          <w:szCs w:val="32"/>
        </w:rPr>
        <w:t xml:space="preserve"> （党委委员、政法委员）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兼</w:t>
      </w:r>
      <w:r>
        <w:rPr>
          <w:rFonts w:hint="default" w:ascii="仿宋_GB2312" w:hAnsi="仿宋_GB2312" w:eastAsia="仿宋_GB2312" w:cs="仿宋_GB2312"/>
          <w:kern w:val="0"/>
          <w:sz w:val="32"/>
          <w:szCs w:val="32"/>
          <w:lang w:val="en-US" w:eastAsia="zh-CN" w:bidi="ar"/>
        </w:rPr>
        <w:t>任</w:t>
      </w:r>
      <w:r>
        <w:rPr>
          <w:rFonts w:hint="eastAsia" w:ascii="仿宋_GB2312" w:hAnsi="仿宋_GB2312" w:eastAsia="仿宋_GB2312" w:cs="仿宋_GB2312"/>
          <w:kern w:val="0"/>
          <w:sz w:val="32"/>
          <w:szCs w:val="32"/>
          <w:lang w:val="en-US" w:eastAsia="zh-CN" w:bidi="ar"/>
        </w:rPr>
        <w:t>综治中心（网格化服务中心）主任，协助党委书记抓好社会稳定，主持政法日常工作。分管网格化管理、流动人口管理、禁毒、反邪教、扫黑除恶、网信、矛盾纠纷调解、安置帮教、法治建设、社区矫正、司法、预防未成年人违法犯罪工作、群众工作、综治中心建设、特殊群体帮教帮扶、释法宣教、技能培训及服务管理等工作，完成镇党委交办的其他工作任务。</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米国庆</w:t>
      </w:r>
      <w:r>
        <w:rPr>
          <w:rStyle w:val="7"/>
          <w:rFonts w:hint="eastAsia" w:ascii="仿宋_GB2312" w:hAnsi="仿宋_GB2312" w:eastAsia="仿宋_GB2312" w:cs="仿宋_GB2312"/>
          <w:sz w:val="32"/>
          <w:szCs w:val="32"/>
        </w:rPr>
        <w:t>（党委委员、人武部部长）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兼任综合执法中心主任。协助党委副书记、政法委员抓社会面防控工作，分管人民武装、城市管理、行政执法队、市场监督管理、环境卫生整治、应急管理（消防）、生态环保、“两违”整治、宅基地改革、改厕及联防队日常管理，协调交通、电力、通讯工作，完成党委交办的其他工作。</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叶尔努尔</w:t>
      </w:r>
      <w:r>
        <w:rPr>
          <w:rFonts w:hint="eastAsia" w:ascii="仿宋_GB2312" w:hAnsi="仿宋_GB2312" w:eastAsia="仿宋_GB2312" w:cs="仿宋_GB2312"/>
          <w:sz w:val="32"/>
          <w:szCs w:val="32"/>
          <w:lang w:val="en-US" w:eastAsia="zh-CN"/>
        </w:rPr>
        <w:t>·艾合买提</w:t>
      </w:r>
      <w:r>
        <w:rPr>
          <w:rFonts w:hint="eastAsia" w:ascii="仿宋_GB2312" w:hAnsi="仿宋_GB2312" w:eastAsia="仿宋_GB2312" w:cs="仿宋_GB2312"/>
          <w:sz w:val="32"/>
          <w:szCs w:val="32"/>
          <w:lang w:eastAsia="zh-CN"/>
        </w:rPr>
        <w:t xml:space="preserve"> </w:t>
      </w:r>
      <w:r>
        <w:rPr>
          <w:rStyle w:val="7"/>
          <w:rFonts w:hint="eastAsia" w:ascii="仿宋_GB2312" w:hAnsi="仿宋_GB2312" w:eastAsia="仿宋_GB2312" w:cs="仿宋_GB2312"/>
          <w:sz w:val="32"/>
          <w:szCs w:val="32"/>
        </w:rPr>
        <w:t>（党委委员、纪检书记）</w:t>
      </w:r>
    </w:p>
    <w:p>
      <w:pPr>
        <w:pStyle w:val="4"/>
        <w:keepNext w:val="0"/>
        <w:keepLines w:val="0"/>
        <w:widowControl/>
        <w:suppressLineNumbers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兼任党群服务中心副主任。协助党委书记负责党风廉政建设和反腐败工作，主持镇纪委监察办日常工作，负责重点工作督导、干部作风，完成镇党委交办的其他工作任务。</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阿布扎尔·阿布力孜</w:t>
      </w:r>
      <w:r>
        <w:rPr>
          <w:rStyle w:val="7"/>
          <w:rFonts w:hint="eastAsia" w:ascii="仿宋_GB2312" w:hAnsi="仿宋_GB2312" w:eastAsia="仿宋_GB2312" w:cs="仿宋_GB2312"/>
          <w:sz w:val="32"/>
          <w:szCs w:val="32"/>
        </w:rPr>
        <w:t>（党委委员、统战委员）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楷体简体" w:cs="Times New Roman"/>
          <w:color w:val="000000"/>
          <w:spacing w:val="6"/>
          <w:kern w:val="0"/>
          <w:sz w:val="32"/>
          <w:szCs w:val="32"/>
          <w:lang w:val="en-US" w:eastAsia="zh-CN" w:bidi="ar-SA"/>
        </w:rPr>
      </w:pPr>
      <w:r>
        <w:rPr>
          <w:rFonts w:hint="eastAsia" w:ascii="仿宋_GB2312" w:hAnsi="仿宋_GB2312" w:eastAsia="仿宋_GB2312" w:cs="仿宋_GB2312"/>
          <w:kern w:val="0"/>
          <w:sz w:val="32"/>
          <w:szCs w:val="32"/>
          <w:lang w:val="en-US" w:eastAsia="zh-CN" w:bidi="ar"/>
        </w:rPr>
        <w:t>兼任综治中心（网格化服务中心）</w:t>
      </w:r>
      <w:r>
        <w:rPr>
          <w:rFonts w:hint="default" w:ascii="仿宋_GB2312" w:hAnsi="仿宋_GB2312" w:eastAsia="仿宋_GB2312" w:cs="仿宋_GB2312"/>
          <w:kern w:val="0"/>
          <w:sz w:val="32"/>
          <w:szCs w:val="32"/>
          <w:lang w:val="en-US" w:eastAsia="zh-CN" w:bidi="ar"/>
        </w:rPr>
        <w:t>副主任。</w:t>
      </w:r>
      <w:r>
        <w:rPr>
          <w:rFonts w:hint="eastAsia" w:ascii="仿宋_GB2312" w:hAnsi="仿宋_GB2312" w:eastAsia="仿宋_GB2312" w:cs="仿宋_GB2312"/>
          <w:kern w:val="0"/>
          <w:sz w:val="32"/>
          <w:szCs w:val="32"/>
          <w:lang w:val="en-US" w:eastAsia="zh-CN" w:bidi="ar"/>
        </w:rPr>
        <w:t>分管统战、民族团结、民族宗教、去极端化、外事、侨务工作；负责寺管会、宗教人士，团委、教育、负责联系政协工作（召集人），协助抓好意识形态领域工作，完成镇党委交办的其他工作任务。</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保晶</w:t>
      </w:r>
      <w:r>
        <w:rPr>
          <w:rStyle w:val="7"/>
          <w:rFonts w:hint="eastAsia" w:ascii="仿宋_GB2312" w:hAnsi="仿宋_GB2312" w:eastAsia="仿宋_GB2312" w:cs="仿宋_GB2312"/>
          <w:sz w:val="32"/>
          <w:szCs w:val="32"/>
        </w:rPr>
        <w:t>（副镇长）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兼任党群服务中心副主任。协助党委副书记、组宣委员做好宣传工作，分管机关政务、机关效能建设、依法行政、基层减负、党务政务公开、信息督查、档案管理、保密、后勤保障、综合协调、固定资产管理、政务服务热线、巡察整改、小援疆、妇联、工会、文化和旅游、兵地融合，完成党委交办的其他工作任务。</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艾孜热巴依·毕热克巴依</w:t>
      </w:r>
      <w:r>
        <w:rPr>
          <w:rStyle w:val="7"/>
          <w:rFonts w:hint="eastAsia" w:ascii="仿宋_GB2312" w:hAnsi="仿宋_GB2312" w:eastAsia="仿宋_GB2312" w:cs="仿宋_GB2312"/>
          <w:sz w:val="32"/>
          <w:szCs w:val="32"/>
        </w:rPr>
        <w:t>（副镇长）</w:t>
      </w:r>
    </w:p>
    <w:p>
      <w:pPr>
        <w:pStyle w:val="4"/>
        <w:keepNext w:val="0"/>
        <w:keepLines w:val="0"/>
        <w:widowControl/>
        <w:suppressLineNumbers w:val="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兼</w:t>
      </w:r>
      <w:r>
        <w:rPr>
          <w:rFonts w:hint="default" w:ascii="仿宋_GB2312" w:hAnsi="仿宋_GB2312" w:eastAsia="仿宋_GB2312" w:cs="仿宋_GB2312"/>
          <w:kern w:val="0"/>
          <w:sz w:val="32"/>
          <w:szCs w:val="32"/>
          <w:lang w:val="en-US" w:eastAsia="zh-CN" w:bidi="ar"/>
        </w:rPr>
        <w:t>任</w:t>
      </w:r>
      <w:r>
        <w:rPr>
          <w:rFonts w:hint="eastAsia" w:ascii="仿宋_GB2312" w:hAnsi="仿宋_GB2312" w:eastAsia="仿宋_GB2312" w:cs="仿宋_GB2312"/>
          <w:kern w:val="0"/>
          <w:sz w:val="32"/>
          <w:szCs w:val="32"/>
          <w:lang w:val="en-US" w:eastAsia="zh-CN" w:bidi="ar"/>
        </w:rPr>
        <w:t>社会事务中心主任</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分管劳动保障、计划生育、医疗卫生、全民体检、艾滋病防疫工作、民政、社会救助、退役军人服务管理、红十字会、老龄、残联等工作，完成党委交办的其他工作任务。</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暂  缺</w:t>
      </w:r>
      <w:r>
        <w:rPr>
          <w:rStyle w:val="7"/>
          <w:rFonts w:hint="eastAsia" w:ascii="仿宋_GB2312" w:hAnsi="仿宋_GB2312" w:eastAsia="仿宋_GB2312" w:cs="仿宋_GB2312"/>
          <w:sz w:val="32"/>
          <w:szCs w:val="32"/>
        </w:rPr>
        <w:t>（副镇长）</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负责劳动保障（农村富余劳动力转移就业、医疗保障）、农业农村（畜牧、林业和草原）、统计、科技及党委交办的其他工作。</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赵丽丽（挂职副镇长）：兼任六七段村党支部书记，主持六七段村整体工作及党委交办的其他工作。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王劲松（挂职副镇长）：协助党委副书记、政法委员做好政法日常工作，负责铁路护路、国家安全人民防线工作、普法、防骗访</w:t>
      </w:r>
      <w:r>
        <w:rPr>
          <w:rFonts w:hint="eastAsia" w:ascii="仿宋_GB2312" w:hAnsi="仿宋_GB2312" w:eastAsia="仿宋_GB2312" w:cs="仿宋_GB2312"/>
          <w:kern w:val="0"/>
          <w:sz w:val="32"/>
          <w:szCs w:val="32"/>
          <w:lang w:val="en-US" w:eastAsia="zh-CN" w:bidi="ar"/>
        </w:rPr>
        <w:t>、出入境管理，完成党委交办的其他工作任务。</w:t>
      </w:r>
    </w:p>
    <w:p>
      <w:pPr>
        <w:pStyle w:val="4"/>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党政班子成员包联村：</w:t>
      </w:r>
    </w:p>
    <w:p>
      <w:pPr>
        <w:pStyle w:val="4"/>
        <w:keepNext w:val="0"/>
        <w:keepLines w:val="0"/>
        <w:widowControl/>
        <w:suppressLineNumbers w:val="0"/>
        <w:jc w:val="both"/>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sz w:val="32"/>
          <w:szCs w:val="32"/>
        </w:rPr>
        <w:t>界梁子村：</w:t>
      </w:r>
      <w:r>
        <w:rPr>
          <w:rFonts w:hint="eastAsia" w:ascii="仿宋_GB2312" w:hAnsi="仿宋_GB2312" w:eastAsia="仿宋_GB2312" w:cs="仿宋_GB2312"/>
          <w:kern w:val="0"/>
          <w:sz w:val="32"/>
          <w:szCs w:val="32"/>
          <w:lang w:val="en-US" w:eastAsia="zh-CN" w:bidi="ar"/>
        </w:rPr>
        <w:t>吴志涛、雷从颖、阿布扎尔·阿布力孜；</w:t>
      </w:r>
    </w:p>
    <w:p>
      <w:pPr>
        <w:keepNext w:val="0"/>
        <w:keepLines w:val="0"/>
        <w:pageBreakBefore w:val="0"/>
        <w:widowControl w:val="0"/>
        <w:kinsoku/>
        <w:wordWrap/>
        <w:overflowPunct/>
        <w:topLinePunct w:val="0"/>
        <w:autoSpaceDE/>
        <w:autoSpaceDN/>
        <w:bidi w:val="0"/>
        <w:adjustRightInd/>
        <w:snapToGrid/>
        <w:spacing w:line="560" w:lineRule="exact"/>
        <w:ind w:right="512"/>
        <w:jc w:val="left"/>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sz w:val="32"/>
          <w:szCs w:val="32"/>
        </w:rPr>
        <w:t>英也尔村：</w:t>
      </w:r>
      <w:r>
        <w:rPr>
          <w:rFonts w:hint="eastAsia" w:ascii="仿宋_GB2312" w:hAnsi="仿宋_GB2312" w:eastAsia="仿宋_GB2312" w:cs="仿宋_GB2312"/>
          <w:kern w:val="0"/>
          <w:sz w:val="32"/>
          <w:szCs w:val="32"/>
          <w:lang w:val="en-US" w:eastAsia="zh-CN" w:bidi="ar"/>
        </w:rPr>
        <w:t>热米拉·居来提、</w:t>
      </w:r>
      <w:r>
        <w:rPr>
          <w:rFonts w:hint="eastAsia" w:ascii="仿宋_GB2312" w:hAnsi="仿宋_GB2312" w:eastAsia="仿宋_GB2312" w:cs="仿宋_GB2312"/>
          <w:sz w:val="32"/>
          <w:szCs w:val="32"/>
          <w:lang w:eastAsia="zh-CN"/>
        </w:rPr>
        <w:t>叶尔努尔</w:t>
      </w:r>
      <w:r>
        <w:rPr>
          <w:rFonts w:hint="eastAsia" w:ascii="仿宋_GB2312" w:hAnsi="仿宋_GB2312" w:eastAsia="仿宋_GB2312" w:cs="仿宋_GB2312"/>
          <w:sz w:val="32"/>
          <w:szCs w:val="32"/>
          <w:lang w:val="en-US" w:eastAsia="zh-CN"/>
        </w:rPr>
        <w:t>·艾合买提、</w:t>
      </w:r>
      <w:r>
        <w:rPr>
          <w:rFonts w:hint="eastAsia" w:ascii="仿宋_GB2312" w:hAnsi="仿宋_GB2312" w:eastAsia="仿宋_GB2312" w:cs="仿宋_GB2312"/>
          <w:kern w:val="0"/>
          <w:sz w:val="32"/>
          <w:szCs w:val="32"/>
          <w:lang w:val="en-US" w:eastAsia="zh-CN" w:bidi="ar"/>
        </w:rPr>
        <w:t>米国庆；</w:t>
      </w:r>
    </w:p>
    <w:p>
      <w:pPr>
        <w:pStyle w:val="4"/>
        <w:keepNext w:val="0"/>
        <w:keepLines w:val="0"/>
        <w:widowControl/>
        <w:suppressLineNumbers w:val="0"/>
        <w:jc w:val="both"/>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sz w:val="32"/>
          <w:szCs w:val="32"/>
        </w:rPr>
        <w:t>六七段村：</w:t>
      </w:r>
      <w:r>
        <w:rPr>
          <w:rFonts w:hint="eastAsia" w:ascii="仿宋_GB2312" w:hAnsi="仿宋_GB2312" w:eastAsia="仿宋_GB2312" w:cs="仿宋_GB2312"/>
          <w:kern w:val="0"/>
          <w:sz w:val="32"/>
          <w:szCs w:val="32"/>
          <w:lang w:val="en-US" w:eastAsia="zh-CN" w:bidi="ar"/>
        </w:rPr>
        <w:t>杨波、穆萨·穆门、赵丽丽</w:t>
      </w:r>
    </w:p>
    <w:p>
      <w:pPr>
        <w:pStyle w:val="4"/>
        <w:keepNext w:val="0"/>
        <w:keepLines w:val="0"/>
        <w:widowControl/>
        <w:suppressLineNumbers w:val="0"/>
        <w:jc w:val="both"/>
        <w:rPr>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rPr>
        <w:t>阿拉木图亚村：</w:t>
      </w:r>
      <w:r>
        <w:rPr>
          <w:rFonts w:hint="eastAsia" w:ascii="仿宋_GB2312" w:hAnsi="仿宋_GB2312" w:eastAsia="仿宋_GB2312" w:cs="仿宋_GB2312"/>
          <w:sz w:val="32"/>
          <w:szCs w:val="32"/>
        </w:rPr>
        <w:t>买买提吐尔逊·努尔买买提、</w:t>
      </w:r>
      <w:r>
        <w:rPr>
          <w:rFonts w:hint="eastAsia" w:ascii="仿宋_GB2312" w:hAnsi="仿宋_GB2312" w:eastAsia="仿宋_GB2312" w:cs="仿宋_GB2312"/>
          <w:sz w:val="32"/>
          <w:szCs w:val="32"/>
          <w:lang w:eastAsia="zh-CN"/>
        </w:rPr>
        <w:t>袁丽萍</w:t>
      </w:r>
    </w:p>
    <w:p>
      <w:pPr>
        <w:keepNext w:val="0"/>
        <w:keepLines w:val="0"/>
        <w:pageBreakBefore w:val="0"/>
        <w:widowControl w:val="0"/>
        <w:kinsoku/>
        <w:wordWrap/>
        <w:overflowPunct/>
        <w:topLinePunct w:val="0"/>
        <w:autoSpaceDE/>
        <w:autoSpaceDN/>
        <w:bidi w:val="0"/>
        <w:adjustRightInd/>
        <w:snapToGrid/>
        <w:spacing w:line="560" w:lineRule="exact"/>
        <w:ind w:right="512"/>
        <w:jc w:val="left"/>
        <w:textAlignment w:val="auto"/>
        <w:rPr>
          <w:rFonts w:hint="eastAsia" w:ascii="宋体" w:hAnsi="宋体" w:eastAsia="方正楷体简体" w:cs="Times New Roman"/>
          <w:color w:val="000000"/>
          <w:spacing w:val="6"/>
          <w:kern w:val="0"/>
          <w:sz w:val="32"/>
          <w:szCs w:val="32"/>
          <w:lang w:val="en-US" w:eastAsia="zh-CN" w:bidi="ar-SA"/>
        </w:rPr>
      </w:pPr>
      <w:r>
        <w:rPr>
          <w:rStyle w:val="7"/>
          <w:rFonts w:hint="eastAsia" w:ascii="仿宋_GB2312" w:hAnsi="仿宋_GB2312" w:eastAsia="仿宋_GB2312" w:cs="仿宋_GB2312"/>
          <w:sz w:val="32"/>
          <w:szCs w:val="32"/>
        </w:rPr>
        <w:t>界梁子牧业村：</w:t>
      </w:r>
      <w:r>
        <w:rPr>
          <w:rFonts w:hint="eastAsia" w:ascii="仿宋_GB2312" w:hAnsi="仿宋_GB2312" w:eastAsia="仿宋_GB2312" w:cs="仿宋_GB2312"/>
          <w:kern w:val="0"/>
          <w:sz w:val="32"/>
          <w:szCs w:val="32"/>
          <w:lang w:val="en-US" w:eastAsia="zh-CN" w:bidi="ar"/>
        </w:rPr>
        <w:t xml:space="preserve">保  晶、艾孜热巴依·毕热克巴依、王劲松  ；    </w:t>
      </w:r>
      <w:r>
        <w:rPr>
          <w:rFonts w:hint="eastAsia" w:ascii="宋体" w:hAnsi="宋体" w:eastAsia="方正楷体简体" w:cs="Times New Roman"/>
          <w:color w:val="000000"/>
          <w:spacing w:val="6"/>
          <w:kern w:val="0"/>
          <w:sz w:val="32"/>
          <w:szCs w:val="32"/>
          <w:lang w:val="en-US" w:eastAsia="zh-CN" w:bidi="ar-SA"/>
        </w:rPr>
        <w:t xml:space="preserve"> </w:t>
      </w:r>
    </w:p>
    <w:p>
      <w:pPr>
        <w:pStyle w:val="4"/>
        <w:keepNext w:val="0"/>
        <w:keepLines w:val="0"/>
        <w:widowControl/>
        <w:suppressLineNumbers w:val="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机构设置：</w:t>
      </w:r>
      <w:r>
        <w:rPr>
          <w:rFonts w:hint="eastAsia" w:ascii="仿宋_GB2312" w:hAnsi="仿宋_GB2312" w:eastAsia="仿宋_GB2312" w:cs="仿宋_GB2312"/>
          <w:sz w:val="32"/>
          <w:szCs w:val="32"/>
        </w:rPr>
        <w:t>根据《自治区党委办公厅、自治区人民政府办公厅印发&lt;关于推进基层整合审批服务执法力量的贯彻落实方案&gt;的通知》(新党厅字 (2019)67号)和《关于明确基层审批服务执法力量有关问题的通知》(新党编办 (2020)39号)精神，结合实际，制定本方案。</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一、总体要求</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二中、三中、四中全会精神，按照自治区党委、自治州党委部署要求，进一步优化职能配置，完善机构设置，理顺权责关系，整合乡镇审批服务执法力量，着力构建简约高效的基层管理体制,为推进基层治理体系和治理能力现代化提供体制机制保障。</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二、机构设置</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(一)党政机构</w:t>
      </w:r>
    </w:p>
    <w:p>
      <w:pPr>
        <w:pStyle w:val="4"/>
        <w:keepNext w:val="0"/>
        <w:keepLines w:val="0"/>
        <w:widowControl/>
        <w:suppressLineNumbers w:val="0"/>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1.党政办公室</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w:t>
      </w:r>
      <w:r>
        <w:rPr>
          <w:rFonts w:hint="eastAsia" w:ascii="仿宋_GB2312" w:hAnsi="仿宋_GB2312" w:eastAsia="仿宋_GB2312" w:cs="仿宋_GB2312"/>
          <w:sz w:val="32"/>
          <w:szCs w:val="32"/>
          <w:lang w:eastAsia="zh-CN"/>
        </w:rPr>
        <w:t>办公电话：</w:t>
      </w:r>
      <w:r>
        <w:rPr>
          <w:rFonts w:hint="eastAsia" w:ascii="仿宋_GB2312" w:hAnsi="仿宋_GB2312" w:eastAsia="仿宋_GB2312" w:cs="仿宋_GB2312"/>
          <w:sz w:val="32"/>
          <w:szCs w:val="32"/>
          <w:lang w:val="en-US" w:eastAsia="zh-CN"/>
        </w:rPr>
        <w:t>6719996，</w:t>
      </w:r>
      <w:r>
        <w:rPr>
          <w:rFonts w:hint="eastAsia" w:ascii="仿宋_GB2312" w:hAnsi="仿宋_GB2312" w:eastAsia="仿宋_GB2312" w:cs="仿宋_GB2312"/>
          <w:sz w:val="32"/>
          <w:szCs w:val="32"/>
        </w:rPr>
        <w:t>办公时间：法定工作日</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办公室主任：古丽孜亚·沙代提</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主要职责任务：主要负责文秘、档案、保密、翻译、综合协调、后勤保障等工作;负责制定乡镇机关各项工作制度并监督落实;负责乡镇机关效能建设及绩效考核;负责村(社区) 考核;负责机关、派驻机构、事业机构的综合协调工作;负责建立完善“街乡吹哨、部门报到”工作机制，制定实施“呼叫”事项办理信息反馈评价制度，完善和实施对市直部门和派驻机构履职的考核评价机制。</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党建办公室</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w:t>
      </w:r>
      <w:r>
        <w:rPr>
          <w:rFonts w:hint="eastAsia" w:ascii="仿宋_GB2312" w:hAnsi="仿宋_GB2312" w:eastAsia="仿宋_GB2312" w:cs="仿宋_GB2312"/>
          <w:sz w:val="32"/>
          <w:szCs w:val="32"/>
          <w:lang w:eastAsia="zh-CN"/>
        </w:rPr>
        <w:t>办公电话：</w:t>
      </w:r>
      <w:r>
        <w:rPr>
          <w:rFonts w:hint="eastAsia" w:ascii="仿宋_GB2312" w:hAnsi="仿宋_GB2312" w:eastAsia="仿宋_GB2312" w:cs="仿宋_GB2312"/>
          <w:sz w:val="32"/>
          <w:szCs w:val="32"/>
          <w:lang w:val="en-US" w:eastAsia="zh-CN"/>
        </w:rPr>
        <w:t>6769905，</w:t>
      </w:r>
      <w:r>
        <w:rPr>
          <w:rFonts w:hint="eastAsia" w:ascii="仿宋_GB2312" w:hAnsi="仿宋_GB2312" w:eastAsia="仿宋_GB2312" w:cs="仿宋_GB2312"/>
          <w:sz w:val="32"/>
          <w:szCs w:val="32"/>
        </w:rPr>
        <w:t>办公时间：法定工作日</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办公室主任：昆比·叶尔兰</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主要负责纪检、党务、组织、宣传、机构编制、人事、老干部等工作的规划、管理、协调和监督工作;负责宣传党的各项方针、政策;负责党的基层组织建设和党员队伍建设工作;负责党风廉政建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负责人大、团委、工会、妇联等日常事务;负责政协委员的联络工作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负责“访惠聚”驻村工作“民族团结一家亲”、升国旗、农牧民夜校、村(社区)考核;负责辖区社团组织的培育、发展和管理;负责特殊群体的帮教帮扶解决居民困难诉求等工作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负责群众工作机制的落实，并不断拓展教育服务群众的形式和载体。</w:t>
      </w:r>
    </w:p>
    <w:p>
      <w:pPr>
        <w:pStyle w:val="4"/>
        <w:keepNext w:val="0"/>
        <w:keepLines w:val="0"/>
        <w:widowControl/>
        <w:numPr>
          <w:ilvl w:val="0"/>
          <w:numId w:val="0"/>
        </w:numPr>
        <w:suppressLineNumbers w:val="0"/>
        <w:ind w:right="0" w:rightChars="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经济发展办公室</w:t>
      </w:r>
    </w:p>
    <w:p>
      <w:pPr>
        <w:pStyle w:val="4"/>
        <w:keepNext w:val="0"/>
        <w:keepLines w:val="0"/>
        <w:widowControl/>
        <w:numPr>
          <w:ilvl w:val="0"/>
          <w:numId w:val="0"/>
        </w:numPr>
        <w:suppressLineNumbers w:val="0"/>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办公地址：英也尔镇人民政府，办公电话：6769906，办公时间：法定工作日</w:t>
      </w:r>
    </w:p>
    <w:p>
      <w:pPr>
        <w:pStyle w:val="4"/>
        <w:keepNext w:val="0"/>
        <w:keepLines w:val="0"/>
        <w:widowControl/>
        <w:numPr>
          <w:ilvl w:val="0"/>
          <w:numId w:val="0"/>
        </w:numPr>
        <w:suppressLineNumbers w:val="0"/>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办公室主任：杨燕</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主要职责任务：主要负责农业、农技、农机、林业、畜牧、水利、财政、土地、统计、交通、村镇建设、扶贫开发、招商引资、项目管理、一、二、三产业的规划、管理、服务、协调和监督工作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拟定经济发展、产业结构规划、计划并组织实施;贯彻落实统筹城乡发展、加快推进城乡一体化工作总体部署和目标任务。</w:t>
      </w:r>
    </w:p>
    <w:p>
      <w:pPr>
        <w:pStyle w:val="4"/>
        <w:keepNext w:val="0"/>
        <w:keepLines w:val="0"/>
        <w:widowControl/>
        <w:suppressLineNumbers w:val="0"/>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4.社会事务办公室</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办公地址：英也尔镇人民政府，办公时间：法定工作日</w:t>
      </w:r>
    </w:p>
    <w:p>
      <w:pPr>
        <w:pStyle w:val="4"/>
        <w:keepNext w:val="0"/>
        <w:keepLines w:val="0"/>
        <w:widowControl/>
        <w:suppressLineNumbers w:val="0"/>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办公室主任：阿布扎尔</w:t>
      </w:r>
      <w:r>
        <w:rPr>
          <w:rFonts w:hint="eastAsia" w:ascii="仿宋_GB2312" w:hAnsi="仿宋_GB2312" w:eastAsia="仿宋_GB2312" w:cs="仿宋_GB2312"/>
          <w:sz w:val="32"/>
          <w:szCs w:val="32"/>
          <w:lang w:val="en-US" w:eastAsia="zh-CN"/>
        </w:rPr>
        <w:t>·阿布力孜</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主要负责政法、社会治安综合治理、民族宗教、信访、司法、统战、科技、教育、文化、卫生、体育、广播电视、旅游、计划生育、安全生产、应急管理、民政、劳动就业、社会保障、社会救助、退役军人、残疾人、红十字事业的规划、管理、协调和监督工作;负责拟定社会发展规划、计划并组织实施。协助做好乡镇人武部工作。</w:t>
      </w:r>
    </w:p>
    <w:p>
      <w:pPr>
        <w:numPr>
          <w:ilvl w:val="0"/>
          <w:numId w:val="0"/>
        </w:num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综合执法办公室。</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办公地址：英也尔镇人民政府，办公时间：法定工作日</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办公室主任：米国庆</w:t>
      </w:r>
    </w:p>
    <w:p>
      <w:pPr>
        <w:numPr>
          <w:ilvl w:val="0"/>
          <w:numId w:val="0"/>
        </w:numPr>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主要职责任务：主要负责综合行政执法工作的规划、管理、协调和监督工作;完善基层综合执法体制机制，落实行政执法公示制度、执法全过程记录制度、重大执法决定法制审核制度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定和实施综合行政执法队伍统一的运行管理制度,包括日常工作制度、包片负责制度、巡查上报制度、执法处置制度、执法协调制度、执法案件督办制度;负责行政执法监督、执法绩效考评推进综合行政执法信息系统建设;负责联系协调市政府相关行政部门派驻乡镇执法人员以及乡镇执法人员在辖区内开展综合行政执法工作。</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核定行政编制 39名，乡镇领导职数依照上级换届批复执行,各办公室负责人由乡镇党政副职领导兼任。</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核定机关工勤编制3名。</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乡镇人武、人大、纪检和工青妇等群团组织按相关法律、章程设置，其日常工作以及政协委员的联络工作，由党政办公室和党建办公室承担，指定专职或兼职人员负责。</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(二)事业单位</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1.农业(畜牧业)发展服务中心</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办公地址：英也尔镇人民政府，办公时间：法定工作日</w:t>
      </w:r>
    </w:p>
    <w:p>
      <w:pPr>
        <w:pStyle w:val="4"/>
        <w:keepNext w:val="0"/>
        <w:keepLines w:val="0"/>
        <w:widowControl/>
        <w:suppressLineNumbers w:val="0"/>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办公室主任：</w:t>
      </w:r>
      <w:r>
        <w:rPr>
          <w:rFonts w:hint="eastAsia" w:ascii="仿宋_GB2312" w:hAnsi="仿宋_GB2312" w:eastAsia="仿宋_GB2312" w:cs="仿宋_GB2312"/>
          <w:sz w:val="32"/>
          <w:szCs w:val="32"/>
        </w:rPr>
        <w:t>艾孜热巴依·毕热克巴依</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主要职责任务：主要负责农业、畜牧、兽医、草原、林业、农技、农机、水利等方面党的服务工作;协助乡镇政府制定农业、林业、畜牧业等工作的长远发展规划和年度计划并组织实施。</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核定事业编制15名，经费实行全额预算管理。</w:t>
      </w:r>
    </w:p>
    <w:p>
      <w:pPr>
        <w:numPr>
          <w:ilvl w:val="0"/>
          <w:numId w:val="0"/>
        </w:num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文体广电旅游服务中心</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办公地址：英也尔镇人民政府，办公时间：法定工作日</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办公室主任：袁丽萍</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主要职责任务：主要承担文化、宣传、科技、体育、广播电视、旅游等方面的服务工作;协助乡镇政府制定文化宣传、科技、体育、广播电视、旅游等工作的长远发展规划和年度计划并组织实施。</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核定事业编制4名，经费实行全额预算管理。</w:t>
      </w:r>
    </w:p>
    <w:p>
      <w:pPr>
        <w:numPr>
          <w:ilvl w:val="0"/>
          <w:numId w:val="0"/>
        </w:num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社会保障(民政)服务中心(退役军人服务站)</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w:t>
      </w:r>
      <w:r>
        <w:rPr>
          <w:rFonts w:hint="eastAsia" w:ascii="仿宋_GB2312" w:hAnsi="仿宋_GB2312" w:eastAsia="仿宋_GB2312" w:cs="仿宋_GB2312"/>
          <w:sz w:val="32"/>
          <w:szCs w:val="32"/>
          <w:lang w:eastAsia="zh-CN"/>
        </w:rPr>
        <w:t>办公电话：</w:t>
      </w:r>
      <w:r>
        <w:rPr>
          <w:rFonts w:hint="eastAsia" w:ascii="仿宋_GB2312" w:hAnsi="仿宋_GB2312" w:eastAsia="仿宋_GB2312" w:cs="仿宋_GB2312"/>
          <w:sz w:val="32"/>
          <w:szCs w:val="32"/>
          <w:lang w:val="en-US" w:eastAsia="zh-CN"/>
        </w:rPr>
        <w:t>6769931，</w:t>
      </w:r>
      <w:r>
        <w:rPr>
          <w:rFonts w:hint="eastAsia" w:ascii="仿宋_GB2312" w:hAnsi="仿宋_GB2312" w:eastAsia="仿宋_GB2312" w:cs="仿宋_GB2312"/>
          <w:sz w:val="32"/>
          <w:szCs w:val="32"/>
        </w:rPr>
        <w:t>办公时间：法定工作日</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办公室主任：</w:t>
      </w:r>
      <w:r>
        <w:rPr>
          <w:rFonts w:hint="eastAsia" w:ascii="仿宋_GB2312" w:hAnsi="仿宋_GB2312" w:eastAsia="仿宋_GB2312" w:cs="仿宋_GB2312"/>
          <w:sz w:val="32"/>
          <w:szCs w:val="32"/>
        </w:rPr>
        <w:t>艾孜热巴依·毕热克巴依</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主要职责任务：主要负责民政、教育、劳动就业、社会保障、社会救助、退役军</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、残疾人事业、红十字会等方面的服务工作;协助镇政府制定民政教育、劳动就业、社会保障、社会救助、退役军人、残疾人事业等工作的长远发展规划和年度计划并组织实施。</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核定事业编制19名，经费实行全额预算管理。</w:t>
      </w:r>
    </w:p>
    <w:p>
      <w:pPr>
        <w:numPr>
          <w:ilvl w:val="0"/>
          <w:numId w:val="0"/>
        </w:num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农村合作经济(统计)发展中心(财政所)</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办公地址：英也尔镇人民政府，办公时间：法定工作日</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办公室主任：段秀秀</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主要职责任务：主要负责农村经济管理、财务管理等工作:负责农村集体经济，为农村集体经济健康发展提供保障和服务工作;负责乡镇政府财政预算决算的编制、办理各项收支结算和对帐、报帐工作;履行统计职责</w:t>
      </w:r>
      <w:r>
        <w:rPr>
          <w:rFonts w:hint="eastAsia" w:ascii="仿宋_GB2312" w:hAnsi="仿宋_GB2312" w:eastAsia="仿宋_GB2312" w:cs="仿宋_GB2312"/>
          <w:sz w:val="32"/>
          <w:szCs w:val="32"/>
          <w:lang w:eastAsia="zh-CN"/>
        </w:rPr>
        <w:t>。</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核定事业编制6名，经费实行全额预算管理。</w:t>
      </w:r>
    </w:p>
    <w:p>
      <w:pPr>
        <w:numPr>
          <w:ilvl w:val="0"/>
          <w:numId w:val="0"/>
        </w:num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村镇规划建设发展中心 (生态环境工作站)</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办公地址：英也尔镇人民政府，办公时间：法定工作日</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办公室主任：岳国良</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主要负责国土资源、规划建设、园林绿化、环境保护、交通等方面的服务工作;协助乡镇政府制定国土资源、规划建设、园林绿化、环境保护、交通工作的长远规划和年度计划并组织实施;协助乡镇政府贯彻落实统筹城乡发展、加快推进城乡一体化工作总体部署和目标。</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核定事业编制7名，经费实行全额预算管理</w:t>
      </w:r>
      <w:r>
        <w:rPr>
          <w:rFonts w:hint="eastAsia" w:ascii="仿宋_GB2312" w:hAnsi="仿宋_GB2312" w:eastAsia="仿宋_GB2312" w:cs="仿宋_GB2312"/>
          <w:sz w:val="32"/>
          <w:szCs w:val="32"/>
          <w:lang w:eastAsia="zh-CN"/>
        </w:rPr>
        <w:t>。</w:t>
      </w:r>
    </w:p>
    <w:p>
      <w:pPr>
        <w:numPr>
          <w:ilvl w:val="0"/>
          <w:numId w:val="0"/>
        </w:num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综治中心(网格化服务中心)</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办公地址：英也尔镇人民政府，办公时间：法定工作日</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办公室主任：马红</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负责社会治安综合治理法治建设、平安创建、网格化管理、安全生产、应急管理、人民武装等方面的服务工作;负责群众信访、矛盾纠纷调解、安置帮教、社区矫正、普法、预防未成年人违法犯罪等工作;负责流动人口管理工作，管理指导基层网格员队伍等;协助乡镇政府制定社会治安综合治理、法治建设、平安创建、网格化管理、安全生产等工作的长远规划和年度计划并组织实施。</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核定事业编制 5名，经费实行全额预算管理</w:t>
      </w:r>
    </w:p>
    <w:p>
      <w:pPr>
        <w:numPr>
          <w:ilvl w:val="0"/>
          <w:numId w:val="0"/>
        </w:num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综合行政执法队</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办公地址：英也尔镇人民政府，办公时间：法定工作日</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办公室主任：米国庆</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整合乡镇现有生态环境、自然资源、文化市场、人力资源、安全生产、计划生育、农业等领域站所、行政执法力量和资源，统筹市场监督管理综合行政执法大队、市城市管理综合行政执法大队下派至乡镇的行政执法力量,组建综合行政执法队，与乡镇综合执法办公室合署办公，依法相对集中行使行政处罚权，以乡镇名义开展执法工作，并接受有关市级主管部门的业务指导和监督。</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核定事业编制5名，经费实行全额预算管理。</w:t>
      </w:r>
    </w:p>
    <w:p>
      <w:pPr>
        <w:numPr>
          <w:ilvl w:val="0"/>
          <w:numId w:val="0"/>
        </w:num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大口和计划生育生殖健康服务站</w:t>
      </w:r>
    </w:p>
    <w:p>
      <w:pPr>
        <w:pStyle w:val="4"/>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办公地址：英也尔镇人民政府，办公时间：法定工作日</w:t>
      </w:r>
    </w:p>
    <w:p>
      <w:pPr>
        <w:pStyle w:val="4"/>
        <w:keepNext w:val="0"/>
        <w:keepLines w:val="0"/>
        <w:widowControl/>
        <w:suppressLineNumbers w:val="0"/>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办公室主任：毛丽旦木</w:t>
      </w:r>
      <w:r>
        <w:rPr>
          <w:rFonts w:hint="eastAsia" w:ascii="仿宋_GB2312" w:hAnsi="仿宋_GB2312" w:eastAsia="仿宋_GB2312" w:cs="仿宋_GB2312"/>
          <w:sz w:val="32"/>
          <w:szCs w:val="32"/>
          <w:lang w:val="en-US" w:eastAsia="zh-CN"/>
        </w:rPr>
        <w:t>·木塔力甫</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任务：与乡镇卫生院合署办公、资源共享。负责宣传党和国家有关计划生育的方针、政策法律，普及计划生育科学知识，负责开展计划生育技术、优生优育等方面和科技引进推广活动;负责做好地方卫生防疫、地方病防治和公共卫生监督等工作;负责承担妇幼保健技术指导、健康教育的宣传工作。</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核定事业编制6名，经费实行全额预算管理。</w:t>
      </w:r>
    </w:p>
    <w:p>
      <w:pPr>
        <w:keepNext w:val="0"/>
        <w:keepLines w:val="0"/>
        <w:pageBreakBefore w:val="0"/>
        <w:widowControl/>
        <w:kinsoku/>
        <w:wordWrap/>
        <w:overflowPunct/>
        <w:topLinePunct w:val="0"/>
        <w:autoSpaceDE/>
        <w:autoSpaceDN/>
        <w:bidi w:val="0"/>
        <w:adjustRightInd w:val="0"/>
        <w:snapToGrid/>
        <w:spacing w:beforeAutospacing="0" w:afterAutospacing="0" w:line="500" w:lineRule="exact"/>
        <w:ind w:left="0" w:leftChars="0"/>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【伊宁市英也尔镇各村联系方式】</w:t>
      </w:r>
    </w:p>
    <w:p>
      <w:pPr>
        <w:keepNext w:val="0"/>
        <w:keepLines w:val="0"/>
        <w:pageBreakBefore w:val="0"/>
        <w:widowControl/>
        <w:kinsoku/>
        <w:wordWrap/>
        <w:overflowPunct/>
        <w:topLinePunct w:val="0"/>
        <w:autoSpaceDE/>
        <w:autoSpaceDN/>
        <w:bidi w:val="0"/>
        <w:snapToGrid/>
        <w:spacing w:beforeAutospacing="0" w:afterAutospacing="0" w:line="500" w:lineRule="exact"/>
        <w:ind w:left="0" w:leftChars="0" w:firstLine="672" w:firstLineChars="200"/>
        <w:textAlignment w:val="auto"/>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pPr>
      <w:r>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t>英也尔镇英也尔村：伊宁市英也尔镇光明路十四巷50号，党支部书记热西旦·王建中，联系电话19990923920；</w:t>
      </w:r>
    </w:p>
    <w:p>
      <w:pPr>
        <w:keepNext w:val="0"/>
        <w:keepLines w:val="0"/>
        <w:pageBreakBefore w:val="0"/>
        <w:widowControl/>
        <w:kinsoku/>
        <w:wordWrap/>
        <w:overflowPunct/>
        <w:topLinePunct w:val="0"/>
        <w:autoSpaceDE/>
        <w:autoSpaceDN/>
        <w:bidi w:val="0"/>
        <w:snapToGrid/>
        <w:spacing w:beforeAutospacing="0" w:afterAutospacing="0" w:line="500" w:lineRule="exact"/>
        <w:ind w:left="0" w:leftChars="0" w:firstLine="672" w:firstLineChars="200"/>
        <w:textAlignment w:val="auto"/>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pPr>
      <w:r>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t>英也尔镇阿拉木图亚村：伊宁市英也尔镇古勒巴格路一巷3号，党支部书记叶尔阿力·阿克巴依，联系电话18197963320；</w:t>
      </w:r>
    </w:p>
    <w:p>
      <w:pPr>
        <w:keepNext w:val="0"/>
        <w:keepLines w:val="0"/>
        <w:pageBreakBefore w:val="0"/>
        <w:widowControl/>
        <w:kinsoku/>
        <w:wordWrap/>
        <w:overflowPunct/>
        <w:topLinePunct w:val="0"/>
        <w:autoSpaceDE/>
        <w:autoSpaceDN/>
        <w:bidi w:val="0"/>
        <w:snapToGrid/>
        <w:spacing w:beforeAutospacing="0" w:afterAutospacing="0" w:line="500" w:lineRule="exact"/>
        <w:ind w:left="0" w:leftChars="0" w:firstLine="672" w:firstLineChars="200"/>
        <w:textAlignment w:val="auto"/>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pPr>
      <w:r>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t>英也尔镇界梁子村：伊宁市英也尔镇友好路四巷1号，党支部书记米瑞雪，联系电话15599669116；</w:t>
      </w:r>
    </w:p>
    <w:p>
      <w:pPr>
        <w:keepNext w:val="0"/>
        <w:keepLines w:val="0"/>
        <w:pageBreakBefore w:val="0"/>
        <w:widowControl/>
        <w:kinsoku/>
        <w:wordWrap/>
        <w:overflowPunct/>
        <w:topLinePunct w:val="0"/>
        <w:autoSpaceDE/>
        <w:autoSpaceDN/>
        <w:bidi w:val="0"/>
        <w:snapToGrid/>
        <w:spacing w:beforeAutospacing="0" w:afterAutospacing="0" w:line="500" w:lineRule="exact"/>
        <w:ind w:left="0" w:leftChars="0" w:firstLine="672" w:firstLineChars="200"/>
        <w:textAlignment w:val="auto"/>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pPr>
      <w:r>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t>英也尔镇六七段村：：伊宁市英也尔镇希望路八巷28号，党支部书记赵丽丽，联系电话18099819936；</w:t>
      </w:r>
    </w:p>
    <w:p>
      <w:pPr>
        <w:keepNext w:val="0"/>
        <w:keepLines w:val="0"/>
        <w:pageBreakBefore w:val="0"/>
        <w:widowControl/>
        <w:kinsoku/>
        <w:wordWrap/>
        <w:overflowPunct/>
        <w:topLinePunct w:val="0"/>
        <w:autoSpaceDE/>
        <w:autoSpaceDN/>
        <w:bidi w:val="0"/>
        <w:snapToGrid/>
        <w:spacing w:beforeAutospacing="0" w:afterAutospacing="0" w:line="500" w:lineRule="exact"/>
        <w:ind w:left="0" w:leftChars="0" w:firstLine="672" w:firstLineChars="200"/>
        <w:textAlignment w:val="auto"/>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pPr>
      <w:r>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t>英也尔镇界梁子牧业村：英也尔镇文明路十三巷2号，党支部书记木丽德尔·阿力拜巴依，联系电话15886999804；</w:t>
      </w:r>
    </w:p>
    <w:p>
      <w:pPr>
        <w:keepNext w:val="0"/>
        <w:keepLines w:val="0"/>
        <w:pageBreakBefore w:val="0"/>
        <w:widowControl/>
        <w:kinsoku/>
        <w:wordWrap/>
        <w:overflowPunct/>
        <w:topLinePunct w:val="0"/>
        <w:autoSpaceDE/>
        <w:autoSpaceDN/>
        <w:bidi w:val="0"/>
        <w:snapToGrid/>
        <w:spacing w:beforeAutospacing="0" w:afterAutospacing="0" w:line="500" w:lineRule="exact"/>
        <w:ind w:left="0" w:leftChars="0" w:firstLine="672" w:firstLineChars="200"/>
        <w:textAlignment w:val="auto"/>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pPr>
      <w:bookmarkStart w:id="0" w:name="_GoBack"/>
      <w:bookmarkEnd w:id="0"/>
    </w:p>
    <w:p>
      <w:pPr>
        <w:pStyle w:val="2"/>
        <w:jc w:val="right"/>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pPr>
    </w:p>
    <w:p>
      <w:pPr>
        <w:pStyle w:val="2"/>
        <w:jc w:val="right"/>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pPr>
      <w:r>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t>伊宁市英也尔镇人民政府</w:t>
      </w:r>
    </w:p>
    <w:p>
      <w:pPr>
        <w:pStyle w:val="2"/>
        <w:ind w:firstLine="5040" w:firstLineChars="1500"/>
        <w:jc w:val="both"/>
        <w:rPr>
          <w:rStyle w:val="7"/>
          <w:rFonts w:hint="default" w:ascii="仿宋_GB2312" w:hAnsi="仿宋_GB2312" w:eastAsia="仿宋_GB2312" w:cs="仿宋_GB2312"/>
          <w:b w:val="0"/>
          <w:bCs/>
          <w:i w:val="0"/>
          <w:caps w:val="0"/>
          <w:color w:val="333333"/>
          <w:spacing w:val="8"/>
          <w:kern w:val="0"/>
          <w:sz w:val="32"/>
          <w:szCs w:val="32"/>
          <w:shd w:val="clear" w:color="auto" w:fill="FFFFFF"/>
          <w:lang w:val="en-US" w:eastAsia="zh-CN" w:bidi="ar"/>
        </w:rPr>
      </w:pPr>
      <w:r>
        <w:rPr>
          <w:rStyle w:val="7"/>
          <w:rFonts w:hint="eastAsia" w:ascii="仿宋_GB2312" w:hAnsi="仿宋_GB2312" w:eastAsia="仿宋_GB2312" w:cs="仿宋_GB2312"/>
          <w:b w:val="0"/>
          <w:bCs/>
          <w:i w:val="0"/>
          <w:caps w:val="0"/>
          <w:color w:val="333333"/>
          <w:spacing w:val="8"/>
          <w:kern w:val="0"/>
          <w:sz w:val="32"/>
          <w:szCs w:val="32"/>
          <w:shd w:val="clear" w:color="auto" w:fill="FFFFFF"/>
          <w:lang w:val="en-US" w:eastAsia="zh-CN" w:bidi="ar"/>
        </w:rPr>
        <w:t>2024年8月9日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撰稿：哈丽米拉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编辑 ：</w:t>
      </w:r>
      <w:r>
        <w:rPr>
          <w:rFonts w:hint="eastAsia" w:ascii="仿宋_GB2312" w:hAnsi="仿宋_GB2312" w:eastAsia="仿宋_GB2312" w:cs="仿宋_GB2312"/>
          <w:sz w:val="32"/>
          <w:szCs w:val="32"/>
          <w:lang w:eastAsia="zh-CN"/>
        </w:rPr>
        <w:t>保晶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审核：</w:t>
      </w:r>
      <w:r>
        <w:rPr>
          <w:rFonts w:hint="eastAsia" w:ascii="仿宋_GB2312" w:hAnsi="仿宋_GB2312" w:eastAsia="仿宋_GB2312" w:cs="仿宋_GB2312"/>
          <w:sz w:val="32"/>
          <w:szCs w:val="32"/>
          <w:lang w:eastAsia="zh-CN"/>
        </w:rPr>
        <w:t>吴志涛</w:t>
      </w:r>
    </w:p>
    <w:p>
      <w:pPr>
        <w:jc w:val="both"/>
        <w:rPr>
          <w:rFonts w:hint="eastAsia" w:ascii="仿宋_GB2312" w:hAnsi="仿宋_GB2312" w:eastAsia="仿宋_GB2312" w:cs="仿宋_GB2312"/>
          <w:sz w:val="32"/>
          <w:szCs w:val="32"/>
        </w:rPr>
      </w:pPr>
    </w:p>
    <w:sectPr>
      <w:pgSz w:w="11906" w:h="16838"/>
      <w:pgMar w:top="2098" w:right="1531"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62A21"/>
    <w:rsid w:val="04362A21"/>
    <w:rsid w:val="0D540BCF"/>
    <w:rsid w:val="23924DD5"/>
    <w:rsid w:val="562E0684"/>
    <w:rsid w:val="6E08382B"/>
    <w:rsid w:val="71F06A0E"/>
    <w:rsid w:val="7DD3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ind w:firstLine="200" w:firstLineChars="200"/>
      <w:outlineLvl w:val="2"/>
    </w:pPr>
    <w:rPr>
      <w:rFonts w:hint="eastAsia" w:ascii="仿宋" w:hAnsi="仿宋"/>
      <w:color w:val="FF0000"/>
      <w:sz w:val="21"/>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200" w:left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2023-05-31T13:24:00Z</dcterms:created>
  <dc:creator>Administrator</dc:creator>
  <cp:lastModifiedBy>Administrator</cp:lastModifiedBy>
  <dcterms:modified xsi:type="dcterms:W3CDTF">2024-08-09T08:55:25Z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