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sz w:val="44"/>
          <w:szCs w:val="44"/>
        </w:rPr>
      </w:pPr>
      <w:r>
        <w:rPr>
          <w:rFonts w:hint="eastAsia" w:ascii="宋体" w:hAnsi="宋体" w:eastAsia="方正小标宋简体" w:cs="方正小标宋简体"/>
          <w:sz w:val="44"/>
          <w:szCs w:val="44"/>
        </w:rPr>
        <w:t>《伊宁市国有土地上房屋征收社会稳定风险评估</w:t>
      </w:r>
      <w:r>
        <w:rPr>
          <w:rFonts w:hint="eastAsia" w:ascii="宋体" w:hAnsi="宋体" w:eastAsia="方正小标宋简体" w:cs="方正小标宋简体"/>
          <w:sz w:val="44"/>
          <w:szCs w:val="44"/>
          <w:lang w:eastAsia="zh-CN"/>
        </w:rPr>
        <w:t>实施</w:t>
      </w:r>
      <w:r>
        <w:rPr>
          <w:rFonts w:hint="eastAsia" w:ascii="宋体" w:hAnsi="宋体" w:eastAsia="方正小标宋简体" w:cs="方正小标宋简体"/>
          <w:sz w:val="44"/>
          <w:szCs w:val="44"/>
        </w:rPr>
        <w:t>办法》政策解读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宋体" w:hAnsi="宋体"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宋体" w:hAnsi="宋体" w:eastAsia="方正仿宋简体" w:cs="方正仿宋简体"/>
          <w:sz w:val="32"/>
          <w:szCs w:val="32"/>
        </w:rPr>
      </w:pPr>
      <w:r>
        <w:rPr>
          <w:rFonts w:hint="eastAsia" w:ascii="宋体" w:hAnsi="宋体" w:eastAsia="黑体" w:cs="黑体"/>
          <w:sz w:val="32"/>
          <w:szCs w:val="32"/>
        </w:rPr>
        <w:t>一、政策出台背景与意义</w:t>
      </w:r>
      <w:r>
        <w:rPr>
          <w:rFonts w:hint="eastAsia" w:ascii="宋体" w:hAnsi="宋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宋体" w:hAnsi="宋体" w:eastAsia="方正楷体简体" w:cs="方正楷体简体"/>
          <w:b/>
          <w:bCs/>
          <w:sz w:val="32"/>
          <w:szCs w:val="32"/>
        </w:rPr>
      </w:pPr>
      <w:r>
        <w:rPr>
          <w:rFonts w:hint="eastAsia" w:ascii="宋体" w:hAnsi="宋体" w:eastAsia="方正楷体简体" w:cs="方正楷体简体"/>
          <w:b/>
          <w:bCs/>
          <w:sz w:val="32"/>
          <w:szCs w:val="32"/>
        </w:rPr>
        <w:t>（一）制定依据​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本办法依据《国有土地上房屋征收与补偿条例》《新疆维吾尔自治区实施〈国有土地上房屋征收与补偿条例〉办法》等法律法规，结合我市房屋征收工作实际制定，旨在衔接上位法要求，解决原有政策《关于印发&lt;伊宁市国有土地上房屋征收社会稳定风险评估实施办法&gt;的通知》（伊市政办〔2014〕262号）与当前城市更新、棚户区改造等工作新形势不适应的问题。​</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宋体" w:hAnsi="宋体" w:eastAsia="方正仿宋简体" w:cs="方正仿宋简体"/>
          <w:sz w:val="32"/>
          <w:szCs w:val="32"/>
        </w:rPr>
      </w:pPr>
      <w:r>
        <w:rPr>
          <w:rFonts w:hint="eastAsia" w:ascii="宋体" w:hAnsi="宋体" w:eastAsia="方正楷体简体" w:cs="方正楷体简体"/>
          <w:b/>
          <w:bCs/>
          <w:sz w:val="32"/>
          <w:szCs w:val="32"/>
        </w:rPr>
        <w:t>（二）核心目标</w:t>
      </w:r>
      <w:r>
        <w:rPr>
          <w:rFonts w:hint="eastAsia" w:ascii="宋体" w:hAnsi="宋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rPr>
        <w:t>1</w:t>
      </w:r>
      <w:r>
        <w:rPr>
          <w:rFonts w:hint="eastAsia" w:ascii="宋体" w:hAnsi="宋体" w:eastAsia="方正仿宋简体" w:cs="方正仿宋简体"/>
          <w:b/>
          <w:bCs/>
          <w:sz w:val="32"/>
          <w:szCs w:val="32"/>
          <w:lang w:val="en-US" w:eastAsia="zh-CN"/>
        </w:rPr>
        <w:t>.</w:t>
      </w:r>
      <w:r>
        <w:rPr>
          <w:rFonts w:hint="eastAsia" w:ascii="宋体" w:hAnsi="宋体" w:eastAsia="方正仿宋简体" w:cs="方正仿宋简体"/>
          <w:b/>
          <w:bCs/>
          <w:sz w:val="32"/>
          <w:szCs w:val="32"/>
        </w:rPr>
        <w:t>规范征收行为：</w:t>
      </w:r>
      <w:r>
        <w:rPr>
          <w:rFonts w:hint="eastAsia" w:ascii="宋体" w:hAnsi="宋体" w:eastAsia="方正仿宋简体" w:cs="方正仿宋简体"/>
          <w:sz w:val="32"/>
          <w:szCs w:val="32"/>
        </w:rPr>
        <w:t>明确风险评估的法定程序与标准，避免征收决策的随意性，确保征收活动合法合规。​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rPr>
        <w:t>2</w:t>
      </w:r>
      <w:r>
        <w:rPr>
          <w:rFonts w:hint="eastAsia" w:ascii="宋体" w:hAnsi="宋体" w:eastAsia="方正仿宋简体" w:cs="方正仿宋简体"/>
          <w:b/>
          <w:bCs/>
          <w:sz w:val="32"/>
          <w:szCs w:val="32"/>
          <w:lang w:val="en-US" w:eastAsia="zh-CN"/>
        </w:rPr>
        <w:t>.</w:t>
      </w:r>
      <w:r>
        <w:rPr>
          <w:rFonts w:hint="eastAsia" w:ascii="宋体" w:hAnsi="宋体" w:eastAsia="方正仿宋简体" w:cs="方正仿宋简体"/>
          <w:b/>
          <w:bCs/>
          <w:sz w:val="32"/>
          <w:szCs w:val="32"/>
        </w:rPr>
        <w:t>保障群众权益：</w:t>
      </w:r>
      <w:r>
        <w:rPr>
          <w:rFonts w:hint="eastAsia" w:ascii="宋体" w:hAnsi="宋体" w:eastAsia="方正仿宋简体" w:cs="方正仿宋简体"/>
          <w:sz w:val="32"/>
          <w:szCs w:val="32"/>
        </w:rPr>
        <w:t>通过风险评估前置，充分听取被征收人意见，平衡公共利益与个人利益，减少征收矛盾。​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rPr>
        <w:t>3</w:t>
      </w:r>
      <w:r>
        <w:rPr>
          <w:rFonts w:hint="eastAsia" w:ascii="宋体" w:hAnsi="宋体" w:eastAsia="方正仿宋简体" w:cs="方正仿宋简体"/>
          <w:b/>
          <w:bCs/>
          <w:sz w:val="32"/>
          <w:szCs w:val="32"/>
          <w:lang w:val="en-US" w:eastAsia="zh-CN"/>
        </w:rPr>
        <w:t>.</w:t>
      </w:r>
      <w:r>
        <w:rPr>
          <w:rFonts w:hint="eastAsia" w:ascii="宋体" w:hAnsi="宋体" w:eastAsia="方正仿宋简体" w:cs="方正仿宋简体"/>
          <w:b/>
          <w:bCs/>
          <w:sz w:val="32"/>
          <w:szCs w:val="32"/>
        </w:rPr>
        <w:t>维护社会稳定：</w:t>
      </w:r>
      <w:r>
        <w:rPr>
          <w:rFonts w:hint="eastAsia" w:ascii="宋体" w:hAnsi="宋体" w:eastAsia="方正仿宋简体" w:cs="方正仿宋简体"/>
          <w:sz w:val="32"/>
          <w:szCs w:val="32"/>
        </w:rPr>
        <w:t>提前预判、化解征收过程中可能引发的信访、抗拒执法等风险，为征收工作平稳推进筑牢基础。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宋体" w:hAnsi="宋体" w:eastAsia="方正仿宋简体" w:cs="方正仿宋简体"/>
          <w:sz w:val="32"/>
          <w:szCs w:val="32"/>
        </w:rPr>
      </w:pPr>
      <w:r>
        <w:rPr>
          <w:rFonts w:hint="eastAsia" w:ascii="宋体" w:hAnsi="宋体" w:eastAsia="黑体" w:cs="黑体"/>
          <w:sz w:val="32"/>
          <w:szCs w:val="32"/>
        </w:rPr>
        <w:t>二、核心条款解读</w:t>
      </w:r>
      <w:r>
        <w:rPr>
          <w:rFonts w:hint="eastAsia" w:ascii="宋体" w:hAnsi="宋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宋体" w:hAnsi="宋体" w:eastAsia="方正仿宋简体" w:cs="方正仿宋简体"/>
          <w:sz w:val="32"/>
          <w:szCs w:val="32"/>
        </w:rPr>
      </w:pPr>
      <w:r>
        <w:rPr>
          <w:rFonts w:hint="eastAsia" w:ascii="宋体" w:hAnsi="宋体" w:eastAsia="方正楷体简体" w:cs="方正楷体简体"/>
          <w:b/>
          <w:bCs/>
          <w:sz w:val="32"/>
          <w:szCs w:val="32"/>
        </w:rPr>
        <w:t>（一）适用范围与评估情形（第二条、第三条）</w:t>
      </w:r>
      <w:r>
        <w:rPr>
          <w:rFonts w:hint="eastAsia" w:ascii="宋体" w:hAnsi="宋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rPr>
        <w:t>1</w:t>
      </w:r>
      <w:r>
        <w:rPr>
          <w:rFonts w:hint="eastAsia" w:ascii="宋体" w:hAnsi="宋体" w:eastAsia="方正仿宋简体" w:cs="方正仿宋简体"/>
          <w:b/>
          <w:bCs/>
          <w:sz w:val="32"/>
          <w:szCs w:val="32"/>
          <w:lang w:val="en-US" w:eastAsia="zh-CN"/>
        </w:rPr>
        <w:t>.</w:t>
      </w:r>
      <w:r>
        <w:rPr>
          <w:rFonts w:hint="eastAsia" w:ascii="宋体" w:hAnsi="宋体" w:eastAsia="方正仿宋简体" w:cs="方正仿宋简体"/>
          <w:b/>
          <w:bCs/>
          <w:sz w:val="32"/>
          <w:szCs w:val="32"/>
        </w:rPr>
        <w:t>适用地域</w:t>
      </w:r>
      <w:r>
        <w:rPr>
          <w:rFonts w:hint="eastAsia" w:ascii="宋体" w:hAnsi="宋体" w:eastAsia="方正仿宋简体" w:cs="方正仿宋简体"/>
          <w:sz w:val="32"/>
          <w:szCs w:val="32"/>
        </w:rPr>
        <w:t>：覆盖本市辖区内所有国有土地上房屋征收项目。​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rPr>
        <w:t>2</w:t>
      </w:r>
      <w:r>
        <w:rPr>
          <w:rFonts w:hint="eastAsia" w:ascii="宋体" w:hAnsi="宋体" w:eastAsia="方正仿宋简体" w:cs="方正仿宋简体"/>
          <w:b/>
          <w:bCs/>
          <w:sz w:val="32"/>
          <w:szCs w:val="32"/>
          <w:lang w:val="en-US" w:eastAsia="zh-CN"/>
        </w:rPr>
        <w:t>.</w:t>
      </w:r>
      <w:r>
        <w:rPr>
          <w:rFonts w:hint="eastAsia" w:ascii="宋体" w:hAnsi="宋体" w:eastAsia="方正仿宋简体" w:cs="方正仿宋简体"/>
          <w:b/>
          <w:bCs/>
          <w:sz w:val="32"/>
          <w:szCs w:val="32"/>
        </w:rPr>
        <w:t>强制评估情形</w:t>
      </w:r>
      <w:r>
        <w:rPr>
          <w:rFonts w:hint="eastAsia" w:ascii="宋体" w:hAnsi="宋体" w:eastAsia="方正仿宋简体" w:cs="方正仿宋简体"/>
          <w:sz w:val="32"/>
          <w:szCs w:val="32"/>
        </w:rPr>
        <w:t>：明确三类必须开展评估的项目，精准锁定高风险场景：​</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lang w:val="en-US" w:eastAsia="zh-CN"/>
        </w:rPr>
        <w:t>3.</w:t>
      </w:r>
      <w:r>
        <w:rPr>
          <w:rFonts w:hint="eastAsia" w:ascii="宋体" w:hAnsi="宋体" w:eastAsia="方正仿宋简体" w:cs="方正仿宋简体"/>
          <w:b/>
          <w:bCs/>
          <w:sz w:val="32"/>
          <w:szCs w:val="32"/>
        </w:rPr>
        <w:t>风险显性类</w:t>
      </w:r>
      <w:r>
        <w:rPr>
          <w:rFonts w:hint="eastAsia" w:ascii="宋体" w:hAnsi="宋体" w:eastAsia="方正仿宋简体" w:cs="方正仿宋简体"/>
          <w:sz w:val="32"/>
          <w:szCs w:val="32"/>
        </w:rPr>
        <w:t>：群众不支持、可能引发越级信访或抗拒执法等项目，直指矛盾源头。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lang w:val="en-US" w:eastAsia="zh-CN"/>
        </w:rPr>
        <w:t>4.</w:t>
      </w:r>
      <w:r>
        <w:rPr>
          <w:rFonts w:hint="eastAsia" w:ascii="宋体" w:hAnsi="宋体" w:eastAsia="方正仿宋简体" w:cs="方正仿宋简体"/>
          <w:b/>
          <w:bCs/>
          <w:sz w:val="32"/>
          <w:szCs w:val="32"/>
        </w:rPr>
        <w:t>项目类型类</w:t>
      </w:r>
      <w:r>
        <w:rPr>
          <w:rFonts w:hint="eastAsia" w:ascii="宋体" w:hAnsi="宋体" w:eastAsia="方正仿宋简体" w:cs="方正仿宋简体"/>
          <w:sz w:val="32"/>
          <w:szCs w:val="32"/>
        </w:rPr>
        <w:t>：将所有城市更新项目纳入，因其涉及面广、利益调整深。</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lang w:val="en-US" w:eastAsia="zh-CN"/>
        </w:rPr>
        <w:t>5.</w:t>
      </w:r>
      <w:r>
        <w:rPr>
          <w:rFonts w:hint="eastAsia" w:ascii="宋体" w:hAnsi="宋体" w:eastAsia="方正仿宋简体" w:cs="方正仿宋简体"/>
          <w:b/>
          <w:bCs/>
          <w:sz w:val="32"/>
          <w:szCs w:val="32"/>
        </w:rPr>
        <w:t>规模影响类</w:t>
      </w:r>
      <w:r>
        <w:rPr>
          <w:rFonts w:hint="eastAsia" w:ascii="宋体" w:hAnsi="宋体" w:eastAsia="方正仿宋简体" w:cs="方正仿宋简体"/>
          <w:sz w:val="32"/>
          <w:szCs w:val="32"/>
        </w:rPr>
        <w:t>：涉及被征收人数量大于100户以上的项目，基于规模效应带来的风险累积。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lang w:val="en-US" w:eastAsia="zh-CN"/>
        </w:rPr>
        <w:t>6.</w:t>
      </w:r>
      <w:r>
        <w:rPr>
          <w:rFonts w:hint="eastAsia" w:ascii="宋体" w:hAnsi="宋体" w:eastAsia="方正仿宋简体" w:cs="方正仿宋简体"/>
          <w:b/>
          <w:bCs/>
          <w:sz w:val="32"/>
          <w:szCs w:val="32"/>
        </w:rPr>
        <w:t>政策意图：</w:t>
      </w:r>
      <w:r>
        <w:rPr>
          <w:rFonts w:hint="eastAsia" w:ascii="宋体" w:hAnsi="宋体" w:eastAsia="方正仿宋简体" w:cs="方正仿宋简体"/>
          <w:sz w:val="32"/>
          <w:szCs w:val="32"/>
        </w:rPr>
        <w:t>此规定旨在避免风险评估的“选择性执行”，确保所有重大、敏感项目无一例外地经过风险过滤，实现精准防控。</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宋体" w:hAnsi="宋体" w:eastAsia="方正仿宋简体" w:cs="方正仿宋简体"/>
          <w:sz w:val="32"/>
          <w:szCs w:val="32"/>
        </w:rPr>
      </w:pPr>
      <w:r>
        <w:rPr>
          <w:rFonts w:hint="eastAsia" w:ascii="宋体" w:hAnsi="宋体" w:eastAsia="方正楷体简体" w:cs="方正楷体简体"/>
          <w:b/>
          <w:bCs/>
          <w:sz w:val="32"/>
          <w:szCs w:val="32"/>
        </w:rPr>
        <w:t>（二）责任主体与基本原则（第四条、第五条）</w:t>
      </w:r>
      <w:r>
        <w:rPr>
          <w:rFonts w:hint="eastAsia" w:ascii="宋体" w:hAnsi="宋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rPr>
        <w:t>1</w:t>
      </w:r>
      <w:r>
        <w:rPr>
          <w:rFonts w:hint="eastAsia" w:ascii="宋体" w:hAnsi="宋体" w:eastAsia="方正仿宋简体" w:cs="方正仿宋简体"/>
          <w:b/>
          <w:bCs/>
          <w:sz w:val="32"/>
          <w:szCs w:val="32"/>
          <w:lang w:val="en-US" w:eastAsia="zh-CN"/>
        </w:rPr>
        <w:t>.</w:t>
      </w:r>
      <w:r>
        <w:rPr>
          <w:rFonts w:hint="eastAsia" w:ascii="宋体" w:hAnsi="宋体" w:eastAsia="方正仿宋简体" w:cs="方正仿宋简体"/>
          <w:b/>
          <w:bCs/>
          <w:sz w:val="32"/>
          <w:szCs w:val="32"/>
        </w:rPr>
        <w:t>责任主体</w:t>
      </w:r>
      <w:r>
        <w:rPr>
          <w:rFonts w:hint="eastAsia" w:ascii="宋体" w:hAnsi="宋体" w:eastAsia="方正仿宋简体" w:cs="方正仿宋简体"/>
          <w:sz w:val="32"/>
          <w:szCs w:val="32"/>
        </w:rPr>
        <w:t>：伊宁市人民政府为风险评估工作的法定责任主体，确保评估工作的权威性与统筹力。​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rPr>
        <w:t>2</w:t>
      </w:r>
      <w:r>
        <w:rPr>
          <w:rFonts w:hint="eastAsia" w:ascii="宋体" w:hAnsi="宋体" w:eastAsia="方正仿宋简体" w:cs="方正仿宋简体"/>
          <w:b/>
          <w:bCs/>
          <w:sz w:val="32"/>
          <w:szCs w:val="32"/>
          <w:lang w:val="en-US" w:eastAsia="zh-CN"/>
        </w:rPr>
        <w:t>.</w:t>
      </w:r>
      <w:r>
        <w:rPr>
          <w:rFonts w:hint="eastAsia" w:ascii="宋体" w:hAnsi="宋体" w:eastAsia="方正仿宋简体" w:cs="方正仿宋简体"/>
          <w:b/>
          <w:bCs/>
          <w:sz w:val="32"/>
          <w:szCs w:val="32"/>
        </w:rPr>
        <w:t>三大原则</w:t>
      </w:r>
      <w:r>
        <w:rPr>
          <w:rFonts w:hint="eastAsia" w:ascii="宋体" w:hAnsi="宋体" w:eastAsia="方正仿宋简体" w:cs="方正仿宋简体"/>
          <w:sz w:val="32"/>
          <w:szCs w:val="32"/>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决策民主：充分保障群众知情权、参与权，广泛吸纳公众意见；​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程序正当：严格遵循法定流程，杜绝暗箱操作；​</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结果公正：评估结论不受人为干预，客观反映风险实际。</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宋体" w:hAnsi="宋体" w:eastAsia="方正仿宋简体" w:cs="方正仿宋简体"/>
          <w:sz w:val="32"/>
          <w:szCs w:val="32"/>
        </w:rPr>
      </w:pPr>
      <w:r>
        <w:rPr>
          <w:rFonts w:hint="eastAsia" w:ascii="宋体" w:hAnsi="宋体" w:eastAsia="方正楷体简体" w:cs="方正楷体简体"/>
          <w:b/>
          <w:bCs/>
          <w:sz w:val="32"/>
          <w:szCs w:val="32"/>
        </w:rPr>
        <w:t>（三）评估内容：四维风险核查（第六条）</w:t>
      </w:r>
      <w:r>
        <w:rPr>
          <w:rFonts w:hint="eastAsia" w:ascii="宋体" w:hAnsi="宋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sz w:val="32"/>
          <w:szCs w:val="32"/>
        </w:rPr>
        <w:t>办法明确评估需覆盖“合法性、合理性、可行性、可控性”四大维度，形成完整风险防控体系，并在程序中强化了其落实机制。</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宋体" w:hAnsi="宋体" w:eastAsia="方正仿宋简体" w:cs="方正仿宋简体"/>
          <w:sz w:val="32"/>
          <w:szCs w:val="32"/>
        </w:rPr>
      </w:pPr>
      <w:r>
        <w:rPr>
          <w:rFonts w:hint="eastAsia" w:ascii="宋体" w:hAnsi="宋体" w:eastAsia="方正楷体简体" w:cs="方正楷体简体"/>
          <w:b/>
          <w:bCs/>
          <w:sz w:val="32"/>
          <w:szCs w:val="32"/>
        </w:rPr>
        <w:t>（四）实施程序：五步闭环流程（第七条）</w:t>
      </w:r>
      <w:r>
        <w:rPr>
          <w:rFonts w:hint="eastAsia" w:ascii="宋体" w:hAnsi="宋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rPr>
        <w:t>1</w:t>
      </w:r>
      <w:r>
        <w:rPr>
          <w:rFonts w:hint="eastAsia" w:ascii="宋体" w:hAnsi="宋体" w:eastAsia="方正仿宋简体" w:cs="方正仿宋简体"/>
          <w:b/>
          <w:bCs/>
          <w:sz w:val="32"/>
          <w:szCs w:val="32"/>
          <w:lang w:val="en-US" w:eastAsia="zh-CN"/>
        </w:rPr>
        <w:t>.</w:t>
      </w:r>
      <w:r>
        <w:rPr>
          <w:rFonts w:hint="eastAsia" w:ascii="宋体" w:hAnsi="宋体" w:eastAsia="方正仿宋简体" w:cs="方正仿宋简体"/>
          <w:b/>
          <w:bCs/>
          <w:sz w:val="32"/>
          <w:szCs w:val="32"/>
        </w:rPr>
        <w:t>成立评估组织</w:t>
      </w:r>
      <w:r>
        <w:rPr>
          <w:rFonts w:hint="eastAsia" w:ascii="宋体" w:hAnsi="宋体" w:eastAsia="方正仿宋简体" w:cs="方正仿宋简体"/>
          <w:sz w:val="32"/>
          <w:szCs w:val="32"/>
        </w:rPr>
        <w:t>：以城市更新办公室为牵头单位，整合住建、财政、公安、乡镇（街道）等相关</w:t>
      </w:r>
      <w:r>
        <w:rPr>
          <w:rFonts w:hint="eastAsia" w:ascii="宋体" w:hAnsi="宋体" w:eastAsia="方正仿宋简体" w:cs="方正仿宋简体"/>
          <w:sz w:val="32"/>
          <w:szCs w:val="32"/>
          <w:lang w:eastAsia="zh-CN"/>
        </w:rPr>
        <w:t>单位</w:t>
      </w:r>
      <w:r>
        <w:rPr>
          <w:rFonts w:hint="eastAsia" w:ascii="宋体" w:hAnsi="宋体" w:eastAsia="方正仿宋简体" w:cs="方正仿宋简体"/>
          <w:sz w:val="32"/>
          <w:szCs w:val="32"/>
        </w:rPr>
        <w:t>，形成联动机制。​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rPr>
        <w:t>2</w:t>
      </w:r>
      <w:r>
        <w:rPr>
          <w:rFonts w:hint="eastAsia" w:ascii="宋体" w:hAnsi="宋体" w:eastAsia="方正仿宋简体" w:cs="方正仿宋简体"/>
          <w:b/>
          <w:bCs/>
          <w:sz w:val="32"/>
          <w:szCs w:val="32"/>
          <w:lang w:val="en-US" w:eastAsia="zh-CN"/>
        </w:rPr>
        <w:t>.</w:t>
      </w:r>
      <w:r>
        <w:rPr>
          <w:rFonts w:hint="eastAsia" w:ascii="宋体" w:hAnsi="宋体" w:eastAsia="方正仿宋简体" w:cs="方正仿宋简体"/>
          <w:b/>
          <w:bCs/>
          <w:sz w:val="32"/>
          <w:szCs w:val="32"/>
        </w:rPr>
        <w:t>制定评估方案</w:t>
      </w:r>
      <w:r>
        <w:rPr>
          <w:rFonts w:hint="eastAsia" w:ascii="宋体" w:hAnsi="宋体" w:eastAsia="方正仿宋简体" w:cs="方正仿宋简体"/>
          <w:sz w:val="32"/>
          <w:szCs w:val="32"/>
        </w:rPr>
        <w:t>：明确评估内容、方法、时限，突出公众意见征求要求。​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rPr>
        <w:t>3</w:t>
      </w:r>
      <w:r>
        <w:rPr>
          <w:rFonts w:hint="eastAsia" w:ascii="宋体" w:hAnsi="宋体" w:eastAsia="方正仿宋简体" w:cs="方正仿宋简体"/>
          <w:b/>
          <w:bCs/>
          <w:sz w:val="32"/>
          <w:szCs w:val="32"/>
          <w:lang w:val="en-US" w:eastAsia="zh-CN"/>
        </w:rPr>
        <w:t>.</w:t>
      </w:r>
      <w:r>
        <w:rPr>
          <w:rFonts w:hint="eastAsia" w:ascii="宋体" w:hAnsi="宋体" w:eastAsia="方正仿宋简体" w:cs="方正仿宋简体"/>
          <w:b/>
          <w:bCs/>
          <w:sz w:val="32"/>
          <w:szCs w:val="32"/>
        </w:rPr>
        <w:t>实施评估</w:t>
      </w:r>
      <w:r>
        <w:rPr>
          <w:rFonts w:hint="eastAsia" w:ascii="宋体" w:hAnsi="宋体" w:eastAsia="方正仿宋简体" w:cs="方正仿宋简体"/>
          <w:sz w:val="32"/>
          <w:szCs w:val="32"/>
        </w:rPr>
        <w:t>：各成员单位出具书面意见，对不稳定因素分析研判并制定预案。​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rPr>
        <w:t>4</w:t>
      </w:r>
      <w:r>
        <w:rPr>
          <w:rFonts w:hint="eastAsia" w:ascii="宋体" w:hAnsi="宋体" w:eastAsia="方正仿宋简体" w:cs="方正仿宋简体"/>
          <w:b/>
          <w:bCs/>
          <w:sz w:val="32"/>
          <w:szCs w:val="32"/>
          <w:lang w:val="en-US" w:eastAsia="zh-CN"/>
        </w:rPr>
        <w:t>.</w:t>
      </w:r>
      <w:r>
        <w:rPr>
          <w:rFonts w:hint="eastAsia" w:ascii="宋体" w:hAnsi="宋体" w:eastAsia="方正仿宋简体" w:cs="方正仿宋简体"/>
          <w:b/>
          <w:bCs/>
          <w:sz w:val="32"/>
          <w:szCs w:val="32"/>
        </w:rPr>
        <w:t>形成评估报告</w:t>
      </w:r>
      <w:r>
        <w:rPr>
          <w:rFonts w:hint="eastAsia" w:ascii="宋体" w:hAnsi="宋体" w:eastAsia="方正仿宋简体" w:cs="方正仿宋简体"/>
          <w:sz w:val="32"/>
          <w:szCs w:val="32"/>
        </w:rPr>
        <w:t>：包含项目基本情况、公众意见、风险因素、评估结论（可实施/暂缓实施/不可实施）及处置预案，报市政府审核后发布。​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rPr>
        <w:t>5</w:t>
      </w:r>
      <w:r>
        <w:rPr>
          <w:rFonts w:hint="eastAsia" w:ascii="宋体" w:hAnsi="宋体" w:eastAsia="方正仿宋简体" w:cs="方正仿宋简体"/>
          <w:b/>
          <w:bCs/>
          <w:sz w:val="32"/>
          <w:szCs w:val="32"/>
          <w:lang w:val="en-US" w:eastAsia="zh-CN"/>
        </w:rPr>
        <w:t>.</w:t>
      </w:r>
      <w:r>
        <w:rPr>
          <w:rFonts w:hint="eastAsia" w:ascii="宋体" w:hAnsi="宋体" w:eastAsia="方正仿宋简体" w:cs="方正仿宋简体"/>
          <w:b/>
          <w:bCs/>
          <w:sz w:val="32"/>
          <w:szCs w:val="32"/>
        </w:rPr>
        <w:t>决策依据</w:t>
      </w:r>
      <w:r>
        <w:rPr>
          <w:rFonts w:hint="eastAsia" w:ascii="宋体" w:hAnsi="宋体" w:eastAsia="方正仿宋简体" w:cs="方正仿宋简体"/>
          <w:sz w:val="32"/>
          <w:szCs w:val="32"/>
        </w:rPr>
        <w:t>：评估报告为征收决定的前置条件，市政府据此作出是否征收的决策。​</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left"/>
        <w:textAlignment w:val="auto"/>
        <w:rPr>
          <w:rFonts w:hint="eastAsia" w:ascii="宋体" w:hAnsi="宋体" w:eastAsia="方正仿宋简体" w:cs="方正仿宋简体"/>
          <w:sz w:val="32"/>
          <w:szCs w:val="32"/>
        </w:rPr>
      </w:pPr>
      <w:r>
        <w:rPr>
          <w:rFonts w:hint="eastAsia" w:ascii="宋体" w:hAnsi="宋体" w:eastAsia="方正楷体简体" w:cs="方正楷体简体"/>
          <w:b/>
          <w:bCs/>
          <w:sz w:val="32"/>
          <w:szCs w:val="32"/>
        </w:rPr>
        <w:t>（五）保障措施与责任追究（第八条-第十二条）</w:t>
      </w:r>
      <w:r>
        <w:rPr>
          <w:rFonts w:hint="eastAsia" w:ascii="宋体" w:hAnsi="宋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rPr>
        <w:t>1</w:t>
      </w:r>
      <w:r>
        <w:rPr>
          <w:rFonts w:hint="eastAsia" w:ascii="宋体" w:hAnsi="宋体" w:eastAsia="方正仿宋简体" w:cs="方正仿宋简体"/>
          <w:b/>
          <w:bCs/>
          <w:sz w:val="32"/>
          <w:szCs w:val="32"/>
          <w:lang w:val="en-US" w:eastAsia="zh-CN"/>
        </w:rPr>
        <w:t>.</w:t>
      </w:r>
      <w:r>
        <w:rPr>
          <w:rFonts w:hint="eastAsia" w:ascii="宋体" w:hAnsi="宋体" w:eastAsia="方正仿宋简体" w:cs="方正仿宋简体"/>
          <w:b/>
          <w:bCs/>
          <w:sz w:val="32"/>
          <w:szCs w:val="32"/>
        </w:rPr>
        <w:t>职责分工</w:t>
      </w:r>
      <w:r>
        <w:rPr>
          <w:rFonts w:hint="eastAsia" w:ascii="宋体" w:hAnsi="宋体" w:eastAsia="方正仿宋简体" w:cs="方正仿宋简体"/>
          <w:sz w:val="32"/>
          <w:szCs w:val="32"/>
        </w:rPr>
        <w:t>：评估组织与征收单位各司其职、密切配合。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rPr>
        <w:t>2</w:t>
      </w:r>
      <w:r>
        <w:rPr>
          <w:rFonts w:hint="eastAsia" w:ascii="宋体" w:hAnsi="宋体" w:eastAsia="方正仿宋简体" w:cs="方正仿宋简体"/>
          <w:b/>
          <w:bCs/>
          <w:sz w:val="32"/>
          <w:szCs w:val="32"/>
          <w:lang w:val="en-US" w:eastAsia="zh-CN"/>
        </w:rPr>
        <w:t>.</w:t>
      </w:r>
      <w:r>
        <w:rPr>
          <w:rFonts w:hint="eastAsia" w:ascii="宋体" w:hAnsi="宋体" w:eastAsia="方正仿宋简体" w:cs="方正仿宋简体"/>
          <w:b/>
          <w:bCs/>
          <w:sz w:val="32"/>
          <w:szCs w:val="32"/>
        </w:rPr>
        <w:t>责任追究</w:t>
      </w:r>
      <w:r>
        <w:rPr>
          <w:rFonts w:hint="eastAsia" w:ascii="宋体" w:hAnsi="宋体" w:eastAsia="方正仿宋简体" w:cs="方正仿宋简体"/>
          <w:sz w:val="32"/>
          <w:szCs w:val="32"/>
        </w:rPr>
        <w:t>：对弄虚作假、失职渎职行为依法依规处理。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rPr>
        <w:t>3</w:t>
      </w:r>
      <w:r>
        <w:rPr>
          <w:rFonts w:hint="eastAsia" w:ascii="宋体" w:hAnsi="宋体" w:eastAsia="方正仿宋简体" w:cs="方正仿宋简体"/>
          <w:b/>
          <w:bCs/>
          <w:sz w:val="32"/>
          <w:szCs w:val="32"/>
          <w:lang w:val="en-US" w:eastAsia="zh-CN"/>
        </w:rPr>
        <w:t>.</w:t>
      </w:r>
      <w:r>
        <w:rPr>
          <w:rFonts w:hint="eastAsia" w:ascii="宋体" w:hAnsi="宋体" w:eastAsia="方正仿宋简体" w:cs="方正仿宋简体"/>
          <w:b/>
          <w:bCs/>
          <w:sz w:val="32"/>
          <w:szCs w:val="32"/>
        </w:rPr>
        <w:t>经费保障</w:t>
      </w:r>
      <w:r>
        <w:rPr>
          <w:rFonts w:hint="eastAsia" w:ascii="宋体" w:hAnsi="宋体" w:eastAsia="方正仿宋简体" w:cs="方正仿宋简体"/>
          <w:sz w:val="32"/>
          <w:szCs w:val="32"/>
        </w:rPr>
        <w:t>：评估费用由财政全额负担。​</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rPr>
        <w:t>4</w:t>
      </w:r>
      <w:r>
        <w:rPr>
          <w:rFonts w:hint="eastAsia" w:ascii="宋体" w:hAnsi="宋体" w:eastAsia="方正仿宋简体" w:cs="方正仿宋简体"/>
          <w:b/>
          <w:bCs/>
          <w:sz w:val="32"/>
          <w:szCs w:val="32"/>
          <w:lang w:val="en-US" w:eastAsia="zh-CN"/>
        </w:rPr>
        <w:t>.</w:t>
      </w:r>
      <w:r>
        <w:rPr>
          <w:rFonts w:hint="eastAsia" w:ascii="宋体" w:hAnsi="宋体" w:eastAsia="方正仿宋简体" w:cs="方正仿宋简体"/>
          <w:b/>
          <w:bCs/>
          <w:sz w:val="32"/>
          <w:szCs w:val="32"/>
        </w:rPr>
        <w:t>档案管理</w:t>
      </w:r>
      <w:r>
        <w:rPr>
          <w:rFonts w:hint="eastAsia" w:ascii="宋体" w:hAnsi="宋体" w:eastAsia="方正仿宋简体" w:cs="方正仿宋简体"/>
          <w:sz w:val="32"/>
          <w:szCs w:val="32"/>
        </w:rPr>
        <w:t>：建立评估台账与专项档案。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rPr>
        <w:t>5</w:t>
      </w:r>
      <w:r>
        <w:rPr>
          <w:rFonts w:hint="eastAsia" w:ascii="宋体" w:hAnsi="宋体" w:eastAsia="方正仿宋简体" w:cs="方正仿宋简体"/>
          <w:b/>
          <w:bCs/>
          <w:sz w:val="32"/>
          <w:szCs w:val="32"/>
          <w:lang w:val="en-US" w:eastAsia="zh-CN"/>
        </w:rPr>
        <w:t>.</w:t>
      </w:r>
      <w:r>
        <w:rPr>
          <w:rFonts w:hint="eastAsia" w:ascii="宋体" w:hAnsi="宋体" w:eastAsia="方正仿宋简体" w:cs="方正仿宋简体"/>
          <w:b/>
          <w:bCs/>
          <w:sz w:val="32"/>
          <w:szCs w:val="32"/>
        </w:rPr>
        <w:t>施行期限</w:t>
      </w:r>
      <w:r>
        <w:rPr>
          <w:rFonts w:hint="eastAsia" w:ascii="宋体" w:hAnsi="宋体" w:eastAsia="方正仿宋简体" w:cs="方正仿宋简体"/>
          <w:sz w:val="32"/>
          <w:szCs w:val="32"/>
        </w:rPr>
        <w:t>：本办法自2026年1月31日施行，有效期5年，同时《关于印发&lt;伊宁市国有土地上房屋征收社会稳定风险评估实施办法&gt;的通知》（伊市政办〔2014〕262号）废止。​</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宋体" w:hAnsi="宋体" w:eastAsia="方正仿宋简体" w:cs="方正仿宋简体"/>
          <w:sz w:val="32"/>
          <w:szCs w:val="32"/>
        </w:rPr>
      </w:pPr>
      <w:r>
        <w:rPr>
          <w:rFonts w:hint="eastAsia" w:ascii="宋体" w:hAnsi="宋体" w:eastAsia="黑体" w:cs="黑体"/>
          <w:sz w:val="32"/>
          <w:szCs w:val="32"/>
        </w:rPr>
        <w:t>三、政策创新亮点</w:t>
      </w:r>
      <w:r>
        <w:rPr>
          <w:rFonts w:hint="eastAsia" w:ascii="宋体" w:hAnsi="宋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rPr>
        <w:t>1</w:t>
      </w:r>
      <w:r>
        <w:rPr>
          <w:rFonts w:hint="eastAsia" w:ascii="宋体" w:hAnsi="宋体" w:eastAsia="方正仿宋简体" w:cs="方正仿宋简体"/>
          <w:b/>
          <w:bCs/>
          <w:sz w:val="32"/>
          <w:szCs w:val="32"/>
          <w:lang w:val="en-US" w:eastAsia="zh-CN"/>
        </w:rPr>
        <w:t>.</w:t>
      </w:r>
      <w:r>
        <w:rPr>
          <w:rFonts w:hint="eastAsia" w:ascii="宋体" w:hAnsi="宋体" w:eastAsia="方正仿宋简体" w:cs="方正仿宋简体"/>
          <w:b/>
          <w:bCs/>
          <w:sz w:val="32"/>
          <w:szCs w:val="32"/>
        </w:rPr>
        <w:t>扩大评估覆盖</w:t>
      </w:r>
      <w:r>
        <w:rPr>
          <w:rFonts w:hint="eastAsia" w:ascii="宋体" w:hAnsi="宋体" w:eastAsia="方正仿宋简体" w:cs="方正仿宋简体"/>
          <w:sz w:val="32"/>
          <w:szCs w:val="32"/>
        </w:rPr>
        <w:t>：将城市更新重点项目及100户以上大规模征收纳入强制评估，精准防控高风险场景。​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rPr>
        <w:t>2</w:t>
      </w:r>
      <w:r>
        <w:rPr>
          <w:rFonts w:hint="eastAsia" w:ascii="宋体" w:hAnsi="宋体" w:eastAsia="方正仿宋简体" w:cs="方正仿宋简体"/>
          <w:b/>
          <w:bCs/>
          <w:sz w:val="32"/>
          <w:szCs w:val="32"/>
          <w:lang w:val="en-US" w:eastAsia="zh-CN"/>
        </w:rPr>
        <w:t>.</w:t>
      </w:r>
      <w:r>
        <w:rPr>
          <w:rFonts w:hint="eastAsia" w:ascii="宋体" w:hAnsi="宋体" w:eastAsia="方正仿宋简体" w:cs="方正仿宋简体"/>
          <w:b/>
          <w:bCs/>
          <w:sz w:val="32"/>
          <w:szCs w:val="32"/>
        </w:rPr>
        <w:t>强化部门联动</w:t>
      </w:r>
      <w:r>
        <w:rPr>
          <w:rFonts w:hint="eastAsia" w:ascii="宋体" w:hAnsi="宋体" w:eastAsia="方正仿宋简体" w:cs="方正仿宋简体"/>
          <w:sz w:val="32"/>
          <w:szCs w:val="32"/>
        </w:rPr>
        <w:t>：整合相关</w:t>
      </w:r>
      <w:r>
        <w:rPr>
          <w:rFonts w:hint="eastAsia" w:ascii="宋体" w:hAnsi="宋体" w:eastAsia="方正仿宋简体" w:cs="方正仿宋简体"/>
          <w:sz w:val="32"/>
          <w:szCs w:val="32"/>
          <w:lang w:eastAsia="zh-CN"/>
        </w:rPr>
        <w:t>单位</w:t>
      </w:r>
      <w:r>
        <w:rPr>
          <w:rFonts w:hint="eastAsia" w:ascii="宋体" w:hAnsi="宋体" w:eastAsia="方正仿宋简体" w:cs="方正仿宋简体"/>
          <w:sz w:val="32"/>
          <w:szCs w:val="32"/>
        </w:rPr>
        <w:t>参与评估，打破部门壁垒，实现风险全方位排查。​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rPr>
        <w:t>3</w:t>
      </w:r>
      <w:r>
        <w:rPr>
          <w:rFonts w:hint="eastAsia" w:ascii="宋体" w:hAnsi="宋体" w:eastAsia="方正仿宋简体" w:cs="方正仿宋简体"/>
          <w:b/>
          <w:bCs/>
          <w:sz w:val="32"/>
          <w:szCs w:val="32"/>
          <w:lang w:val="en-US" w:eastAsia="zh-CN"/>
        </w:rPr>
        <w:t>.</w:t>
      </w:r>
      <w:r>
        <w:rPr>
          <w:rFonts w:hint="eastAsia" w:ascii="宋体" w:hAnsi="宋体" w:eastAsia="方正仿宋简体" w:cs="方正仿宋简体"/>
          <w:b/>
          <w:bCs/>
          <w:sz w:val="32"/>
          <w:szCs w:val="32"/>
        </w:rPr>
        <w:t>突出公众参与</w:t>
      </w:r>
      <w:r>
        <w:rPr>
          <w:rFonts w:hint="eastAsia" w:ascii="宋体" w:hAnsi="宋体" w:eastAsia="方正仿宋简体" w:cs="方正仿宋简体"/>
          <w:sz w:val="32"/>
          <w:szCs w:val="32"/>
        </w:rPr>
        <w:t>：评估方案、报告均明确要求征求公众意见，保障被征收人话语权。​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rPr>
        <w:t>4</w:t>
      </w:r>
      <w:r>
        <w:rPr>
          <w:rFonts w:hint="eastAsia" w:ascii="宋体" w:hAnsi="宋体" w:eastAsia="方正仿宋简体" w:cs="方正仿宋简体"/>
          <w:b/>
          <w:bCs/>
          <w:sz w:val="32"/>
          <w:szCs w:val="32"/>
          <w:lang w:val="en-US" w:eastAsia="zh-CN"/>
        </w:rPr>
        <w:t>.</w:t>
      </w:r>
      <w:r>
        <w:rPr>
          <w:rFonts w:hint="eastAsia" w:ascii="宋体" w:hAnsi="宋体" w:eastAsia="方正仿宋简体" w:cs="方正仿宋简体"/>
          <w:b/>
          <w:bCs/>
          <w:sz w:val="32"/>
          <w:szCs w:val="32"/>
        </w:rPr>
        <w:t>明确处置预案</w:t>
      </w:r>
      <w:r>
        <w:rPr>
          <w:rFonts w:hint="eastAsia" w:ascii="宋体" w:hAnsi="宋体" w:eastAsia="方正仿宋简体" w:cs="方正仿宋简体"/>
          <w:sz w:val="32"/>
          <w:szCs w:val="32"/>
        </w:rPr>
        <w:t>：对可实施项目必须配套一般性风险处置预案，实现“评估-防控”闭环。​</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rPr>
        <w:t>5</w:t>
      </w:r>
      <w:r>
        <w:rPr>
          <w:rFonts w:hint="eastAsia" w:ascii="宋体" w:hAnsi="宋体" w:eastAsia="方正仿宋简体" w:cs="方正仿宋简体"/>
          <w:b/>
          <w:bCs/>
          <w:sz w:val="32"/>
          <w:szCs w:val="32"/>
          <w:lang w:val="en-US" w:eastAsia="zh-CN"/>
        </w:rPr>
        <w:t>.</w:t>
      </w:r>
      <w:r>
        <w:rPr>
          <w:rFonts w:hint="eastAsia" w:ascii="宋体" w:hAnsi="宋体" w:eastAsia="方正仿宋简体" w:cs="方正仿宋简体"/>
          <w:b/>
          <w:bCs/>
          <w:sz w:val="32"/>
          <w:szCs w:val="32"/>
        </w:rPr>
        <w:t>规范经费保障</w:t>
      </w:r>
      <w:r>
        <w:rPr>
          <w:rFonts w:hint="eastAsia" w:ascii="宋体" w:hAnsi="宋体" w:eastAsia="方正仿宋简体" w:cs="方正仿宋简体"/>
          <w:sz w:val="32"/>
          <w:szCs w:val="32"/>
        </w:rPr>
        <w:t>：评估费用由财政负担，避免因费用问题影响评估质量。​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宋体" w:hAnsi="宋体" w:eastAsia="方正仿宋简体" w:cs="方正仿宋简体"/>
          <w:sz w:val="32"/>
          <w:szCs w:val="32"/>
        </w:rPr>
      </w:pPr>
      <w:r>
        <w:rPr>
          <w:rFonts w:hint="eastAsia" w:ascii="宋体" w:hAnsi="宋体" w:eastAsia="黑体" w:cs="黑体"/>
          <w:sz w:val="32"/>
          <w:szCs w:val="32"/>
        </w:rPr>
        <w:t>四、实施注意事项</w:t>
      </w:r>
      <w:r>
        <w:rPr>
          <w:rFonts w:hint="eastAsia" w:ascii="宋体" w:hAnsi="宋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rPr>
        <w:t>1</w:t>
      </w:r>
      <w:r>
        <w:rPr>
          <w:rFonts w:hint="eastAsia" w:ascii="宋体" w:hAnsi="宋体" w:eastAsia="方正仿宋简体" w:cs="方正仿宋简体"/>
          <w:b/>
          <w:bCs/>
          <w:sz w:val="32"/>
          <w:szCs w:val="32"/>
          <w:lang w:val="en-US" w:eastAsia="zh-CN"/>
        </w:rPr>
        <w:t>.</w:t>
      </w:r>
      <w:r>
        <w:rPr>
          <w:rFonts w:hint="eastAsia" w:ascii="宋体" w:hAnsi="宋体" w:eastAsia="方正仿宋简体" w:cs="方正仿宋简体"/>
          <w:b/>
          <w:bCs/>
          <w:sz w:val="32"/>
          <w:szCs w:val="32"/>
        </w:rPr>
        <w:t>严格执行前置程序</w:t>
      </w:r>
      <w:r>
        <w:rPr>
          <w:rFonts w:hint="eastAsia" w:ascii="宋体" w:hAnsi="宋体" w:eastAsia="方正仿宋简体" w:cs="方正仿宋简体"/>
          <w:sz w:val="32"/>
          <w:szCs w:val="32"/>
        </w:rPr>
        <w:t>：征收决定作出前必须完成评估，未评估或评估结论为“不可实施”的项目不得启动征收。​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rPr>
        <w:t>2</w:t>
      </w:r>
      <w:r>
        <w:rPr>
          <w:rFonts w:hint="eastAsia" w:ascii="宋体" w:hAnsi="宋体" w:eastAsia="方正仿宋简体" w:cs="方正仿宋简体"/>
          <w:b/>
          <w:bCs/>
          <w:sz w:val="32"/>
          <w:szCs w:val="32"/>
          <w:lang w:val="en-US" w:eastAsia="zh-CN"/>
        </w:rPr>
        <w:t>.</w:t>
      </w:r>
      <w:r>
        <w:rPr>
          <w:rFonts w:hint="eastAsia" w:ascii="宋体" w:hAnsi="宋体" w:eastAsia="方正仿宋简体" w:cs="方正仿宋简体"/>
          <w:b/>
          <w:bCs/>
          <w:sz w:val="32"/>
          <w:szCs w:val="32"/>
        </w:rPr>
        <w:t>确保公众参与实效</w:t>
      </w:r>
      <w:r>
        <w:rPr>
          <w:rFonts w:hint="eastAsia" w:ascii="宋体" w:hAnsi="宋体" w:eastAsia="方正仿宋简体" w:cs="方正仿宋简体"/>
          <w:sz w:val="32"/>
          <w:szCs w:val="32"/>
        </w:rPr>
        <w:t>：通过村（社区）走访、座谈会、公示等多种形式征求意见，对公众诉求及时回应。​</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rPr>
        <w:t>3</w:t>
      </w:r>
      <w:r>
        <w:rPr>
          <w:rFonts w:hint="eastAsia" w:ascii="宋体" w:hAnsi="宋体" w:eastAsia="方正仿宋简体" w:cs="方正仿宋简体"/>
          <w:b/>
          <w:bCs/>
          <w:sz w:val="32"/>
          <w:szCs w:val="32"/>
          <w:lang w:val="en-US" w:eastAsia="zh-CN"/>
        </w:rPr>
        <w:t>.</w:t>
      </w:r>
      <w:r>
        <w:rPr>
          <w:rFonts w:hint="eastAsia" w:ascii="宋体" w:hAnsi="宋体" w:eastAsia="方正仿宋简体" w:cs="方正仿宋简体"/>
          <w:b/>
          <w:bCs/>
          <w:sz w:val="32"/>
          <w:szCs w:val="32"/>
        </w:rPr>
        <w:t>强化档案管理</w:t>
      </w:r>
      <w:r>
        <w:rPr>
          <w:rFonts w:hint="eastAsia" w:ascii="宋体" w:hAnsi="宋体" w:eastAsia="方正仿宋简体" w:cs="方正仿宋简体"/>
          <w:sz w:val="32"/>
          <w:szCs w:val="32"/>
        </w:rPr>
        <w:t>：评估全过程资料需建档留存，以备核查。​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方正仿宋简体" w:cs="方正仿宋简体"/>
          <w:sz w:val="32"/>
          <w:szCs w:val="32"/>
        </w:rPr>
      </w:pPr>
      <w:r>
        <w:rPr>
          <w:rFonts w:hint="eastAsia" w:ascii="宋体" w:hAnsi="宋体" w:eastAsia="方正仿宋简体" w:cs="方正仿宋简体"/>
          <w:b/>
          <w:bCs/>
          <w:sz w:val="32"/>
          <w:szCs w:val="32"/>
        </w:rPr>
        <w:t>4</w:t>
      </w:r>
      <w:r>
        <w:rPr>
          <w:rFonts w:hint="eastAsia" w:ascii="宋体" w:hAnsi="宋体" w:eastAsia="方正仿宋简体" w:cs="方正仿宋简体"/>
          <w:b/>
          <w:bCs/>
          <w:sz w:val="32"/>
          <w:szCs w:val="32"/>
          <w:lang w:val="en-US" w:eastAsia="zh-CN"/>
        </w:rPr>
        <w:t>.</w:t>
      </w:r>
      <w:r>
        <w:rPr>
          <w:rFonts w:hint="eastAsia" w:ascii="宋体" w:hAnsi="宋体" w:eastAsia="方正仿宋简体" w:cs="方正仿宋简体"/>
          <w:b/>
          <w:bCs/>
          <w:sz w:val="32"/>
          <w:szCs w:val="32"/>
        </w:rPr>
        <w:t>做好政策衔接</w:t>
      </w:r>
      <w:r>
        <w:rPr>
          <w:rFonts w:hint="eastAsia" w:ascii="宋体" w:hAnsi="宋体" w:eastAsia="方正仿宋简体" w:cs="方正仿宋简体"/>
          <w:sz w:val="32"/>
          <w:szCs w:val="32"/>
        </w:rPr>
        <w:t>：新旧办法过渡期内，已启动但未完成评估的项目，按本办法执行。​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宋体" w:hAnsi="宋体" w:eastAsia="方正仿宋简体" w:cs="方正仿宋简体"/>
          <w:sz w:val="32"/>
          <w:szCs w:val="32"/>
        </w:rPr>
      </w:pPr>
      <w:r>
        <w:rPr>
          <w:rFonts w:hint="eastAsia" w:ascii="宋体" w:hAnsi="宋体" w:eastAsia="黑体" w:cs="黑体"/>
          <w:sz w:val="32"/>
          <w:szCs w:val="32"/>
        </w:rPr>
        <w:t>五、结语</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宋体" w:hAnsi="宋体" w:eastAsia="仿宋"/>
          <w:sz w:val="32"/>
          <w:szCs w:val="32"/>
        </w:rPr>
      </w:pPr>
      <w:r>
        <w:rPr>
          <w:rFonts w:hint="eastAsia" w:ascii="宋体" w:hAnsi="宋体" w:eastAsia="方正仿宋简体" w:cs="方正仿宋简体"/>
          <w:sz w:val="32"/>
          <w:szCs w:val="32"/>
        </w:rPr>
        <w:t>本办法是对我市房屋征收领域决策科学化、治理精细化的一次重要制度升级。它以明确的程序、强力的组织和刚性的约束，将风险防控的关口实质性前移。其成功实施，不仅依赖于政府部门的严格贯彻执行，也离不开社会各界的理解、支持与监督。通过各方共同努力，必将为我市在推进城市高质量发展与维护社会和谐稳定之间找到最佳平衡点提供坚实的制度保障。</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C89"/>
    <w:rsid w:val="001254E8"/>
    <w:rsid w:val="002073AF"/>
    <w:rsid w:val="00525F5D"/>
    <w:rsid w:val="00641D67"/>
    <w:rsid w:val="00712B79"/>
    <w:rsid w:val="00892C89"/>
    <w:rsid w:val="16BA593A"/>
    <w:rsid w:val="53FA398B"/>
    <w:rsid w:val="64341713"/>
    <w:rsid w:val="72BC2E77"/>
    <w:rsid w:val="76B71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937</Words>
  <Characters>967</Characters>
  <Lines>80</Lines>
  <Paragraphs>86</Paragraphs>
  <TotalTime>26</TotalTime>
  <ScaleCrop>false</ScaleCrop>
  <LinksUpToDate>false</LinksUpToDate>
  <CharactersWithSpaces>1818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2025-12-23T12:30:00Z</dcterms:created>
  <dc:creator>菁 崔</dc:creator>
  <cp:lastModifiedBy>Administrator</cp:lastModifiedBy>
  <dcterms:modified xsi:type="dcterms:W3CDTF">2025-12-26T03:22:28Z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