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伊宁市特殊教育学校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党建办公室工作职责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党建办公室在校党支部的领导下，具体负责学校党建方面的日常工作。其主要工作职责如下：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一、宣传和执行党的基本路线、方针、政策，宣传和执行上级党委及校党委的重大决策、部署，搞好对外宣传，及时汇报有关材料。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二、负责制定党支部的学习计划并组织实施，负责全体党员各类会议的安排，做好会议记录。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三、组织全体党员加强思想政治理论学习，提高政治觉悟和思想素质，抓好全体党员的思想政治工作。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四、负责党员发展工作。培养入党积极分子，做好党员发展对象的推荐、培养、考察及转正等工作。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五、负责对全体党员、入党积极分子的组织管理及教育培训工作。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六、认真落实中央关于党风廉政建设的部署和要求，制定党风廉政建设工作计划，完善管理机制、监督机制，负责反腐纠风工作，从源头上预防和治理腐败。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七、负责全体党员、入党积极分子的目标管理，落实目标责任制，实施日常、年终考核和党员民主评议工作。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八、负责党建方面相关会议的筹备和组织，制定会议议程及方案，积极开展精神文明建设的宣传和具体活动。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九、负责对全体党员、入党积极分子和党员发展对象基本情况的统计和档案收集、整理、归档、管理等工作，做好党员的转入转出工作的办理。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</w:rPr>
        <w:t>十、密切联系群众，坚持从群众中来，到群众中去的群众路为了群众，一切依靠群众；做好群众的思想政治工作。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十一、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指导工会、共青团、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少队</w:t>
      </w:r>
      <w:r>
        <w:rPr>
          <w:rFonts w:hint="eastAsia" w:ascii="方正仿宋简体" w:hAnsi="方正仿宋简体" w:eastAsia="方正仿宋简体" w:cs="方正仿宋简体"/>
          <w:sz w:val="32"/>
          <w:szCs w:val="40"/>
        </w:rPr>
        <w:t>等群团组织开展工作及组织活动。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OTRhYzY0M2Q1ZDQ4NGYwMTU5NGUyZWM4OGM4ZjkifQ=="/>
  </w:docVars>
  <w:rsids>
    <w:rsidRoot w:val="00000000"/>
    <w:rsid w:val="018B1768"/>
    <w:rsid w:val="0A7D7692"/>
    <w:rsid w:val="2B8512A2"/>
    <w:rsid w:val="4427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583</Characters>
  <Lines>0</Lines>
  <Paragraphs>0</Paragraphs>
  <TotalTime>2</TotalTime>
  <ScaleCrop>false</ScaleCrop>
  <LinksUpToDate>false</LinksUpToDate>
  <CharactersWithSpaces>583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2023-08-25T09:15:00Z</dcterms:created>
  <dc:creator>Administrator</dc:creator>
  <cp:lastModifiedBy>Administrator</cp:lastModifiedBy>
  <dcterms:modified xsi:type="dcterms:W3CDTF">2012-12-31T16:11:06Z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5BA82E06F5A0456AA5804B847B8E4EF1_12</vt:lpwstr>
  </property>
</Properties>
</file>