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仿宋_GB2312" w:eastAsia="方正小标宋_GBK" w:cs="仿宋_GB2312"/>
          <w:sz w:val="44"/>
          <w:szCs w:val="44"/>
          <w:lang w:val="en-US" w:eastAsia="zh-CN"/>
        </w:rPr>
      </w:pPr>
    </w:p>
    <w:p>
      <w:pPr>
        <w:spacing w:line="560" w:lineRule="exact"/>
        <w:jc w:val="center"/>
        <w:rPr>
          <w:rFonts w:hint="eastAsia" w:ascii="方正小标宋_GBK" w:hAnsi="仿宋_GB2312" w:eastAsia="方正小标宋_GBK" w:cs="仿宋_GB2312"/>
          <w:sz w:val="44"/>
          <w:szCs w:val="44"/>
        </w:rPr>
      </w:pPr>
      <w:r>
        <w:rPr>
          <w:rFonts w:hint="eastAsia" w:ascii="方正小标宋_GBK" w:hAnsi="仿宋_GB2312" w:eastAsia="方正小标宋_GBK" w:cs="仿宋_GB2312"/>
          <w:sz w:val="44"/>
          <w:szCs w:val="44"/>
          <w:lang w:val="en-US" w:eastAsia="zh-CN"/>
        </w:rPr>
        <w:t>伊宁市司法局</w:t>
      </w:r>
      <w:r>
        <w:rPr>
          <w:rFonts w:hint="eastAsia" w:ascii="方正小标宋_GBK" w:hAnsi="仿宋_GB2312" w:eastAsia="方正小标宋_GBK" w:cs="仿宋_GB2312"/>
          <w:sz w:val="44"/>
          <w:szCs w:val="44"/>
        </w:rPr>
        <w:t>政府信息公开工作</w:t>
      </w:r>
      <w:r>
        <w:rPr>
          <w:rFonts w:hint="eastAsia" w:ascii="方正小标宋_GBK" w:hAnsi="仿宋_GB2312" w:eastAsia="方正小标宋_GBK" w:cs="仿宋_GB2312"/>
          <w:sz w:val="44"/>
          <w:szCs w:val="44"/>
          <w:lang w:val="en-US" w:eastAsia="zh-CN"/>
        </w:rPr>
        <w:t>2022</w:t>
      </w:r>
      <w:r>
        <w:rPr>
          <w:rFonts w:hint="eastAsia" w:ascii="方正小标宋_GBK" w:hAnsi="仿宋_GB2312" w:eastAsia="方正小标宋_GBK" w:cs="仿宋_GB2312"/>
          <w:sz w:val="44"/>
          <w:szCs w:val="44"/>
        </w:rPr>
        <w:t>年度</w:t>
      </w:r>
    </w:p>
    <w:p>
      <w:pPr>
        <w:spacing w:line="560" w:lineRule="exact"/>
        <w:jc w:val="center"/>
        <w:rPr>
          <w:rFonts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报告</w:t>
      </w:r>
      <w:bookmarkStart w:id="0" w:name="_GoBack"/>
      <w:bookmarkEnd w:id="0"/>
    </w:p>
    <w:p>
      <w:pPr>
        <w:spacing w:line="560" w:lineRule="exact"/>
        <w:jc w:val="center"/>
        <w:rPr>
          <w:rFonts w:ascii="方正小标宋_GBK" w:hAnsi="仿宋_GB2312" w:eastAsia="方正小标宋_GBK" w:cs="仿宋_GB2312"/>
          <w:sz w:val="44"/>
          <w:szCs w:val="44"/>
        </w:rPr>
      </w:pP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一、总体情况</w:t>
      </w:r>
    </w:p>
    <w:p>
      <w:pPr>
        <w:pStyle w:val="5"/>
        <w:widowControl/>
        <w:spacing w:before="0" w:beforeAutospacing="0" w:after="0" w:afterAutospacing="0" w:line="560" w:lineRule="exact"/>
        <w:ind w:firstLine="640" w:firstLineChars="200"/>
        <w:jc w:val="both"/>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伊宁市司法局在县委、县政府的正确指导下，认真贯彻落实《中华人民共和国政府信息公开条例》，以公正便民、勤政廉政为基本要求，全面落实信息公开条例，夯实主动公开工作基础，加大监督保障力度，扎实做好政府信息公开工作，确保政务信息合法、及时。</w:t>
      </w:r>
    </w:p>
    <w:p>
      <w:pPr>
        <w:pStyle w:val="5"/>
        <w:widowControl/>
        <w:spacing w:before="0" w:beforeAutospacing="0" w:after="0" w:afterAutospacing="0" w:line="560" w:lineRule="exact"/>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（一）主动公开情况</w:t>
      </w:r>
    </w:p>
    <w:p>
      <w:pPr>
        <w:pStyle w:val="5"/>
        <w:widowControl/>
        <w:spacing w:before="0" w:beforeAutospacing="0" w:after="0" w:afterAutospacing="0" w:line="560" w:lineRule="exact"/>
        <w:ind w:firstLine="640" w:firstLineChars="200"/>
        <w:jc w:val="both"/>
        <w:rPr>
          <w:rFonts w:hint="default" w:ascii="仿宋_GB2312" w:hAnsi="宋体" w:eastAsia="仿宋_GB2312" w:cs="宋体"/>
          <w:sz w:val="32"/>
          <w:szCs w:val="32"/>
          <w:lang w:val="en-US" w:eastAsia="zh-CN"/>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伊宁市司法局</w:t>
      </w:r>
      <w:r>
        <w:rPr>
          <w:rFonts w:hint="eastAsia" w:ascii="仿宋_GB2312" w:hAnsi="宋体" w:eastAsia="仿宋_GB2312" w:cs="宋体"/>
          <w:sz w:val="32"/>
          <w:szCs w:val="32"/>
        </w:rPr>
        <w:t>通过</w:t>
      </w:r>
      <w:r>
        <w:rPr>
          <w:rFonts w:hint="eastAsia" w:ascii="仿宋_GB2312" w:hAnsi="宋体" w:eastAsia="仿宋_GB2312" w:cs="宋体"/>
          <w:sz w:val="32"/>
          <w:szCs w:val="32"/>
          <w:lang w:val="en-US" w:eastAsia="zh-CN"/>
        </w:rPr>
        <w:t>伊宁市</w:t>
      </w:r>
      <w:r>
        <w:rPr>
          <w:rFonts w:hint="eastAsia" w:ascii="仿宋_GB2312" w:hAnsi="宋体" w:eastAsia="仿宋_GB2312" w:cs="宋体"/>
          <w:sz w:val="32"/>
          <w:szCs w:val="32"/>
        </w:rPr>
        <w:t>人民政府网站主动公开伊宁市人民政府及市政府办公室出台规范性文件清理目录</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伊宁市司法局职能机构，公共法律服务中心、站信息表等共计3条。</w:t>
      </w:r>
    </w:p>
    <w:p>
      <w:pPr>
        <w:pStyle w:val="5"/>
        <w:widowControl/>
        <w:spacing w:before="0" w:beforeAutospacing="0" w:after="0" w:afterAutospacing="0" w:line="560" w:lineRule="exact"/>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（二）依申请公开情况</w:t>
      </w:r>
    </w:p>
    <w:p>
      <w:pPr>
        <w:pStyle w:val="5"/>
        <w:widowControl/>
        <w:spacing w:before="0" w:beforeAutospacing="0" w:after="0" w:afterAutospacing="0" w:line="560" w:lineRule="exact"/>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年未收到依申请公开事项。</w:t>
      </w:r>
    </w:p>
    <w:p>
      <w:pPr>
        <w:pStyle w:val="5"/>
        <w:widowControl/>
        <w:spacing w:before="0" w:beforeAutospacing="0" w:after="0" w:afterAutospacing="0" w:line="560" w:lineRule="exact"/>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（三）政府信息管理情况</w:t>
      </w:r>
    </w:p>
    <w:p>
      <w:pPr>
        <w:pStyle w:val="5"/>
        <w:widowControl/>
        <w:spacing w:before="0" w:beforeAutospacing="0" w:after="0" w:afterAutospacing="0" w:line="560" w:lineRule="exact"/>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伊宁市司法局</w:t>
      </w:r>
      <w:r>
        <w:rPr>
          <w:rFonts w:hint="eastAsia" w:ascii="仿宋_GB2312" w:hAnsi="宋体" w:eastAsia="仿宋_GB2312" w:cs="宋体"/>
          <w:sz w:val="32"/>
          <w:szCs w:val="32"/>
        </w:rPr>
        <w:t>严格信息发布审核、保密审查等，确保信息发布权威、安全、规范。</w:t>
      </w:r>
    </w:p>
    <w:p>
      <w:pPr>
        <w:pStyle w:val="5"/>
        <w:widowControl/>
        <w:numPr>
          <w:ilvl w:val="0"/>
          <w:numId w:val="1"/>
        </w:numPr>
        <w:spacing w:before="0" w:beforeAutospacing="0" w:after="0" w:afterAutospacing="0" w:line="560" w:lineRule="exact"/>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政务信息公开平台建设情况</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eastAsia="zh-CN"/>
        </w:rPr>
        <w:br w:type="textWrapping"/>
      </w:r>
      <w:r>
        <w:rPr>
          <w:rFonts w:hint="eastAsia" w:ascii="仿宋_GB2312" w:hAnsi="宋体" w:eastAsia="仿宋_GB2312" w:cs="宋体"/>
          <w:sz w:val="32"/>
          <w:szCs w:val="32"/>
          <w:lang w:val="en-US" w:eastAsia="zh-CN"/>
        </w:rPr>
        <w:t xml:space="preserve">    伊宁市司法局</w:t>
      </w:r>
      <w:r>
        <w:rPr>
          <w:rFonts w:hint="eastAsia" w:ascii="仿宋_GB2312" w:hAnsi="宋体" w:eastAsia="仿宋_GB2312" w:cs="宋体"/>
          <w:sz w:val="32"/>
          <w:szCs w:val="32"/>
        </w:rPr>
        <w:t>无政府信息公开平台。</w:t>
      </w:r>
      <w:r>
        <w:rPr>
          <w:rFonts w:hint="eastAsia" w:ascii="仿宋_GB2312" w:hAnsi="宋体" w:eastAsia="仿宋_GB2312" w:cs="宋体"/>
          <w:sz w:val="32"/>
          <w:szCs w:val="32"/>
          <w:lang w:val="en-US" w:eastAsia="zh-CN"/>
        </w:rPr>
        <w:t>积极</w:t>
      </w:r>
      <w:r>
        <w:rPr>
          <w:rFonts w:hint="eastAsia" w:ascii="仿宋_GB2312" w:hAnsi="宋体" w:eastAsia="仿宋_GB2312" w:cs="宋体"/>
          <w:sz w:val="32"/>
          <w:szCs w:val="32"/>
        </w:rPr>
        <w:t>配合</w:t>
      </w:r>
      <w:r>
        <w:rPr>
          <w:rFonts w:hint="eastAsia" w:ascii="仿宋_GB2312" w:hAnsi="宋体" w:eastAsia="仿宋_GB2312" w:cs="宋体"/>
          <w:sz w:val="32"/>
          <w:szCs w:val="32"/>
          <w:lang w:val="en-US" w:eastAsia="zh-CN"/>
        </w:rPr>
        <w:t>市</w:t>
      </w:r>
      <w:r>
        <w:rPr>
          <w:rFonts w:hint="eastAsia" w:ascii="仿宋_GB2312" w:hAnsi="宋体" w:eastAsia="仿宋_GB2312" w:cs="宋体"/>
          <w:sz w:val="32"/>
          <w:szCs w:val="32"/>
        </w:rPr>
        <w:t>委、</w:t>
      </w:r>
      <w:r>
        <w:rPr>
          <w:rFonts w:hint="eastAsia" w:ascii="仿宋_GB2312" w:hAnsi="宋体" w:eastAsia="仿宋_GB2312" w:cs="宋体"/>
          <w:sz w:val="32"/>
          <w:szCs w:val="32"/>
          <w:lang w:val="en-US" w:eastAsia="zh-CN"/>
        </w:rPr>
        <w:t>市</w:t>
      </w:r>
      <w:r>
        <w:rPr>
          <w:rFonts w:hint="eastAsia" w:ascii="仿宋_GB2312" w:hAnsi="宋体" w:eastAsia="仿宋_GB2312" w:cs="宋体"/>
          <w:sz w:val="32"/>
          <w:szCs w:val="32"/>
        </w:rPr>
        <w:t>政府加强政府网站内容建设和信息发布审核，把好政治关、政策关、文字关。</w:t>
      </w:r>
    </w:p>
    <w:p>
      <w:pPr>
        <w:pStyle w:val="5"/>
        <w:widowControl/>
        <w:spacing w:before="0" w:beforeAutospacing="0" w:after="0" w:afterAutospacing="0" w:line="560" w:lineRule="exact"/>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（五）加强监督保障情况</w:t>
      </w:r>
    </w:p>
    <w:p>
      <w:pPr>
        <w:pStyle w:val="5"/>
        <w:widowControl/>
        <w:spacing w:before="0" w:beforeAutospacing="0" w:after="0" w:afterAutospacing="0" w:line="560" w:lineRule="exact"/>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一是高度重视。我局十分重视政府信息公开工作，层层把关、层层抓落实，主要领导亲自抓，分管领导具体抓，局办公室具体负责，各</w:t>
      </w:r>
      <w:r>
        <w:rPr>
          <w:rFonts w:hint="eastAsia" w:ascii="仿宋_GB2312" w:hAnsi="宋体" w:eastAsia="仿宋_GB2312" w:cs="宋体"/>
          <w:sz w:val="32"/>
          <w:szCs w:val="32"/>
          <w:lang w:val="en-US" w:eastAsia="zh-CN"/>
        </w:rPr>
        <w:t>科室</w:t>
      </w:r>
      <w:r>
        <w:rPr>
          <w:rFonts w:hint="eastAsia" w:ascii="仿宋_GB2312" w:hAnsi="宋体" w:eastAsia="仿宋_GB2312" w:cs="宋体"/>
          <w:sz w:val="32"/>
          <w:szCs w:val="32"/>
        </w:rPr>
        <w:t>各负其责的工作机制，扎实推进政府信息公开工作。二是健全工作制度，按照规范进行审签、发布和归档，严格执行经办人拟稿、主要负责人或分管领导审签、办公室统一发布的工作流程，层层把关，确保信息工作规范有序。</w:t>
      </w: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二、主动公开政府信息情况</w:t>
      </w:r>
    </w:p>
    <w:p>
      <w:pPr>
        <w:pStyle w:val="5"/>
        <w:widowControl/>
        <w:spacing w:before="0" w:beforeAutospacing="0" w:after="0" w:afterAutospacing="0" w:line="560" w:lineRule="exact"/>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该部分以表格形式报告。表格如下：</w:t>
      </w:r>
    </w:p>
    <w:tbl>
      <w:tblPr>
        <w:tblStyle w:val="6"/>
        <w:tblW w:w="8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2185"/>
        <w:gridCol w:w="1559"/>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第二十条第（一）项</w:t>
            </w:r>
          </w:p>
        </w:tc>
      </w:tr>
      <w:tr>
        <w:tblPrEx>
          <w:tblLayout w:type="fixed"/>
          <w:tblCellMar>
            <w:top w:w="0" w:type="dxa"/>
            <w:left w:w="108" w:type="dxa"/>
            <w:bottom w:w="0" w:type="dxa"/>
            <w:right w:w="108" w:type="dxa"/>
          </w:tblCellMar>
        </w:tblPrEx>
        <w:trPr>
          <w:trHeight w:val="90"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2185" w:type="dxa"/>
            <w:shd w:val="clear" w:color="auto" w:fill="auto"/>
          </w:tcPr>
          <w:p>
            <w:pPr>
              <w:widowControl/>
              <w:spacing w:after="144" w:line="300" w:lineRule="exact"/>
              <w:jc w:val="center"/>
              <w:rPr>
                <w:sz w:val="24"/>
              </w:rPr>
            </w:pPr>
            <w:r>
              <w:rPr>
                <w:rFonts w:hint="eastAsia" w:ascii="宋体" w:hAnsi="宋体" w:cs="宋体"/>
                <w:kern w:val="0"/>
                <w:sz w:val="24"/>
              </w:rPr>
              <w:t>本年新</w:t>
            </w:r>
            <w:r>
              <w:rPr>
                <w:rFonts w:hint="eastAsia" w:ascii="宋体" w:hAnsi="宋体" w:cs="宋体"/>
                <w:kern w:val="0"/>
                <w:sz w:val="24"/>
              </w:rPr>
              <w:br w:type="textWrapping"/>
            </w:r>
            <w:r>
              <w:rPr>
                <w:kern w:val="0"/>
                <w:sz w:val="24"/>
              </w:rPr>
              <w:t>制</w:t>
            </w:r>
            <w:r>
              <w:rPr>
                <w:rFonts w:hint="eastAsia"/>
                <w:kern w:val="0"/>
                <w:sz w:val="24"/>
                <w:lang w:val="en-US" w:eastAsia="zh-CN"/>
              </w:rPr>
              <w:t>发</w:t>
            </w:r>
            <w:r>
              <w:rPr>
                <w:kern w:val="0"/>
                <w:sz w:val="24"/>
              </w:rPr>
              <w:t>数量</w:t>
            </w:r>
          </w:p>
        </w:tc>
        <w:tc>
          <w:tcPr>
            <w:tcW w:w="1559" w:type="dxa"/>
            <w:shd w:val="clear" w:color="auto" w:fill="auto"/>
          </w:tcPr>
          <w:p>
            <w:pPr>
              <w:widowControl/>
              <w:spacing w:after="144" w:line="300" w:lineRule="exact"/>
              <w:jc w:val="center"/>
              <w:rPr>
                <w:rFonts w:hint="eastAsia" w:eastAsia="宋体"/>
                <w:sz w:val="24"/>
                <w:lang w:val="en-US" w:eastAsia="zh-CN"/>
              </w:rPr>
            </w:pPr>
            <w:r>
              <w:rPr>
                <w:rFonts w:hint="eastAsia" w:ascii="宋体" w:hAnsi="宋体" w:cs="宋体"/>
                <w:kern w:val="0"/>
                <w:sz w:val="24"/>
              </w:rPr>
              <w:t>本年</w:t>
            </w:r>
            <w:r>
              <w:rPr>
                <w:rFonts w:hint="eastAsia" w:ascii="宋体" w:hAnsi="宋体" w:cs="宋体"/>
                <w:kern w:val="0"/>
                <w:sz w:val="24"/>
                <w:lang w:val="en-US" w:eastAsia="zh-CN"/>
              </w:rPr>
              <w:t>废止件数</w:t>
            </w:r>
          </w:p>
        </w:tc>
        <w:tc>
          <w:tcPr>
            <w:tcW w:w="1688" w:type="dxa"/>
            <w:shd w:val="clear" w:color="auto" w:fill="auto"/>
          </w:tcPr>
          <w:p>
            <w:pPr>
              <w:widowControl/>
              <w:spacing w:after="144" w:line="300" w:lineRule="exact"/>
              <w:jc w:val="center"/>
              <w:rPr>
                <w:rFonts w:hint="eastAsia" w:eastAsia="宋体"/>
                <w:sz w:val="24"/>
                <w:lang w:val="en-US" w:eastAsia="zh-CN"/>
              </w:rPr>
            </w:pPr>
            <w:r>
              <w:rPr>
                <w:rFonts w:hint="eastAsia" w:ascii="宋体" w:hAnsi="宋体" w:cs="宋体"/>
                <w:kern w:val="0"/>
                <w:sz w:val="24"/>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规章</w:t>
            </w:r>
          </w:p>
        </w:tc>
        <w:tc>
          <w:tcPr>
            <w:tcW w:w="2185"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559"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688"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规范性文件</w:t>
            </w:r>
          </w:p>
        </w:tc>
        <w:tc>
          <w:tcPr>
            <w:tcW w:w="2185"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559"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688"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5432" w:type="dxa"/>
            <w:gridSpan w:val="3"/>
            <w:shd w:val="clear" w:color="auto" w:fill="auto"/>
          </w:tcPr>
          <w:p>
            <w:pPr>
              <w:widowControl/>
              <w:spacing w:after="144" w:line="300" w:lineRule="exact"/>
              <w:jc w:val="center"/>
              <w:rPr>
                <w:sz w:val="24"/>
              </w:rPr>
            </w:pPr>
            <w:r>
              <w:rPr>
                <w:rFonts w:hint="eastAsia" w:ascii="宋体" w:hAnsi="宋体" w:cs="宋体"/>
                <w:kern w:val="0"/>
                <w:sz w:val="24"/>
                <w:lang w:val="en-US" w:eastAsia="zh-CN"/>
              </w:rPr>
              <w:t>本年</w:t>
            </w:r>
            <w:r>
              <w:rPr>
                <w:rFonts w:hint="eastAsia" w:ascii="宋体" w:hAnsi="宋体" w:cs="宋体"/>
                <w:kern w:val="0"/>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行政许可</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5432" w:type="dxa"/>
            <w:gridSpan w:val="3"/>
            <w:shd w:val="clear" w:color="auto" w:fill="auto"/>
          </w:tcPr>
          <w:p>
            <w:pPr>
              <w:widowControl/>
              <w:spacing w:after="144" w:line="300" w:lineRule="exact"/>
              <w:jc w:val="center"/>
              <w:rPr>
                <w:sz w:val="24"/>
              </w:rPr>
            </w:pPr>
            <w:r>
              <w:rPr>
                <w:rFonts w:hint="eastAsia" w:ascii="宋体" w:hAnsi="宋体" w:cs="宋体"/>
                <w:kern w:val="0"/>
                <w:sz w:val="24"/>
                <w:lang w:val="en-US" w:eastAsia="zh-CN"/>
              </w:rPr>
              <w:t>本年</w:t>
            </w:r>
            <w:r>
              <w:rPr>
                <w:rFonts w:hint="eastAsia" w:ascii="宋体" w:hAnsi="宋体" w:cs="宋体"/>
                <w:kern w:val="0"/>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行政处罚</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行政强制</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行政事业性收费</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bl>
    <w:p>
      <w:pPr>
        <w:pStyle w:val="5"/>
        <w:widowControl/>
        <w:spacing w:before="0" w:beforeAutospacing="0" w:after="0" w:afterAutospacing="0" w:line="560" w:lineRule="exact"/>
        <w:ind w:firstLine="640" w:firstLineChars="200"/>
        <w:jc w:val="both"/>
        <w:rPr>
          <w:rFonts w:ascii="黑体" w:hAnsi="黑体" w:eastAsia="黑体" w:cs="宋体"/>
          <w:sz w:val="32"/>
          <w:szCs w:val="30"/>
        </w:rPr>
      </w:pPr>
      <w:r>
        <w:rPr>
          <w:rFonts w:hint="eastAsia" w:ascii="黑体" w:hAnsi="黑体" w:eastAsia="黑体" w:cs="宋体"/>
          <w:sz w:val="32"/>
          <w:szCs w:val="30"/>
        </w:rPr>
        <w:t>三、收到和处理政府信息公开申请情况</w:t>
      </w:r>
    </w:p>
    <w:p>
      <w:pPr>
        <w:pStyle w:val="5"/>
        <w:widowControl/>
        <w:spacing w:before="0" w:beforeAutospacing="0" w:after="0" w:afterAutospacing="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该部分以表格形式报告。表格如下：</w:t>
      </w:r>
    </w:p>
    <w:tbl>
      <w:tblPr>
        <w:tblStyle w:val="6"/>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936"/>
        <w:gridCol w:w="3377"/>
        <w:gridCol w:w="456"/>
        <w:gridCol w:w="707"/>
        <w:gridCol w:w="707"/>
        <w:gridCol w:w="706"/>
        <w:gridCol w:w="707"/>
        <w:gridCol w:w="465"/>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 w:hRule="atLeast"/>
          <w:jc w:val="center"/>
        </w:trPr>
        <w:tc>
          <w:tcPr>
            <w:tcW w:w="5010" w:type="dxa"/>
            <w:gridSpan w:val="3"/>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（本列数据的勾稽关系为：第一项加第二项之和，等于第三项加第四项之和）</w:t>
            </w:r>
          </w:p>
        </w:tc>
        <w:tc>
          <w:tcPr>
            <w:tcW w:w="4204" w:type="dxa"/>
            <w:gridSpan w:val="7"/>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vMerge w:val="continue"/>
            <w:tcMar>
              <w:left w:w="108" w:type="dxa"/>
              <w:right w:w="108" w:type="dxa"/>
            </w:tcMar>
            <w:vAlign w:val="center"/>
          </w:tcPr>
          <w:p>
            <w:pPr>
              <w:spacing w:line="260" w:lineRule="exact"/>
              <w:rPr>
                <w:rFonts w:ascii="宋体"/>
                <w:sz w:val="24"/>
              </w:rPr>
            </w:pP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自然人</w:t>
            </w:r>
          </w:p>
        </w:tc>
        <w:tc>
          <w:tcPr>
            <w:tcW w:w="3292" w:type="dxa"/>
            <w:gridSpan w:val="5"/>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法人或其他组织</w:t>
            </w: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5010" w:type="dxa"/>
            <w:gridSpan w:val="3"/>
            <w:vMerge w:val="continue"/>
            <w:tcMar>
              <w:left w:w="108" w:type="dxa"/>
              <w:right w:w="108" w:type="dxa"/>
            </w:tcMar>
            <w:vAlign w:val="center"/>
          </w:tcPr>
          <w:p>
            <w:pPr>
              <w:spacing w:line="260" w:lineRule="exact"/>
              <w:rPr>
                <w:rFonts w:ascii="宋体"/>
                <w:sz w:val="24"/>
              </w:rPr>
            </w:pPr>
          </w:p>
        </w:tc>
        <w:tc>
          <w:tcPr>
            <w:tcW w:w="456" w:type="dxa"/>
            <w:vMerge w:val="continue"/>
            <w:tcMar>
              <w:left w:w="108" w:type="dxa"/>
              <w:right w:w="108" w:type="dxa"/>
            </w:tcMar>
            <w:vAlign w:val="center"/>
          </w:tcPr>
          <w:p>
            <w:pPr>
              <w:spacing w:line="260" w:lineRule="exact"/>
              <w:rPr>
                <w:rFonts w:ascii="宋体"/>
                <w:sz w:val="24"/>
              </w:rPr>
            </w:pP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商业企业</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科研机构</w:t>
            </w:r>
          </w:p>
        </w:tc>
        <w:tc>
          <w:tcPr>
            <w:tcW w:w="706"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社会公益组织</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法律服务机构</w:t>
            </w:r>
          </w:p>
        </w:tc>
        <w:tc>
          <w:tcPr>
            <w:tcW w:w="465"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其他</w:t>
            </w:r>
          </w:p>
        </w:tc>
        <w:tc>
          <w:tcPr>
            <w:tcW w:w="456" w:type="dxa"/>
            <w:vMerge w:val="continue"/>
            <w:tcMar>
              <w:left w:w="108" w:type="dxa"/>
              <w:right w:w="108" w:type="dxa"/>
            </w:tcMar>
            <w:vAlign w:val="center"/>
          </w:tcPr>
          <w:p>
            <w:pPr>
              <w:spacing w:line="2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2" w:hRule="atLeast"/>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一、本年新收政府信息公开申请数量</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二、上年结转政府信息公开申请数量</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Layout w:type="fixed"/>
          <w:tblCellMar>
            <w:top w:w="0" w:type="dxa"/>
            <w:left w:w="0" w:type="dxa"/>
            <w:bottom w:w="0" w:type="dxa"/>
            <w:right w:w="0" w:type="dxa"/>
          </w:tblCellMar>
        </w:tblPrEx>
        <w:trPr>
          <w:trHeight w:val="287" w:hRule="atLeast"/>
          <w:jc w:val="center"/>
        </w:trPr>
        <w:tc>
          <w:tcPr>
            <w:tcW w:w="697"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三、本年度办理结果</w:t>
            </w:r>
          </w:p>
        </w:tc>
        <w:tc>
          <w:tcPr>
            <w:tcW w:w="4313" w:type="dxa"/>
            <w:gridSpan w:val="2"/>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（一）予以公开</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4313" w:type="dxa"/>
            <w:gridSpan w:val="2"/>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（二）部分公开（区分处理的，只计这一情形，不计其他情形）</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（三）不予公开</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1.属于国家秘密</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2.其他法律行政法规禁止公开</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3.危及“三安全一稳定”</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4.保护第三方合法权益</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5.属于三类内部事务信息</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6.属于四类过程性信息</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7.属于行政执法案卷</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8.属于行政查询事项</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（四）无法提供</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1.本机关不掌握相关政府信息</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2.没有现成信息需要另行制作</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3.补正后申请内容仍不明确</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（五）不予处理</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1.信访举报投诉类申请</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2.重复申请</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3.要求提供公开出版物</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4.无正当理由大量反复申请</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2"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5.要求行政机关确认或重新出具已获取信息</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cs="Calibri"/>
                <w:kern w:val="0"/>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lang w:val="en-US" w:eastAsia="zh-CN"/>
              </w:rPr>
            </w:pPr>
            <w:r>
              <w:rPr>
                <w:rFonts w:hint="eastAsia" w:ascii="宋体" w:hAnsi="宋体" w:cs="宋体"/>
                <w:kern w:val="0"/>
                <w:sz w:val="24"/>
              </w:rPr>
              <w:t>（</w:t>
            </w:r>
            <w:r>
              <w:rPr>
                <w:rFonts w:hint="eastAsia" w:ascii="宋体" w:hAnsi="宋体" w:cs="宋体"/>
                <w:kern w:val="0"/>
                <w:sz w:val="24"/>
                <w:lang w:val="en-US" w:eastAsia="zh-CN"/>
              </w:rPr>
              <w:t>六</w:t>
            </w:r>
            <w:r>
              <w:rPr>
                <w:rFonts w:hint="eastAsia" w:ascii="宋体" w:hAnsi="宋体" w:cs="宋体"/>
                <w:kern w:val="0"/>
                <w:sz w:val="24"/>
              </w:rPr>
              <w:t>）</w:t>
            </w:r>
            <w:r>
              <w:rPr>
                <w:rFonts w:hint="eastAsia" w:ascii="宋体" w:hAnsi="宋体" w:cs="宋体"/>
                <w:kern w:val="0"/>
                <w:sz w:val="24"/>
                <w:lang w:val="en-US" w:eastAsia="zh-CN"/>
              </w:rPr>
              <w:t>其他处理</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1.申请人无正当理由逾期不补正、行政机关不再处理其政府信息公开申请</w:t>
            </w: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2.申请人逾期未按收费通知要求缴纳费用、行政机关不再处理其政府信息公开申请</w:t>
            </w: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3.其他</w:t>
            </w: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4313" w:type="dxa"/>
            <w:gridSpan w:val="2"/>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（七）总计</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四、结转下年度继续办理</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spacing w:line="260" w:lineRule="exact"/>
              <w:rPr>
                <w:rFonts w:hint="eastAsia" w:ascii="宋体" w:eastAsia="宋体"/>
                <w:sz w:val="24"/>
                <w:lang w:val="en-US" w:eastAsia="zh-CN"/>
              </w:rPr>
            </w:pPr>
            <w:r>
              <w:rPr>
                <w:rFonts w:hint="eastAsia" w:ascii="宋体"/>
                <w:sz w:val="24"/>
                <w:lang w:val="en-US" w:eastAsia="zh-CN"/>
              </w:rPr>
              <w:t>0</w:t>
            </w:r>
          </w:p>
        </w:tc>
      </w:tr>
    </w:tbl>
    <w:p>
      <w:pPr>
        <w:spacing w:line="560" w:lineRule="exact"/>
        <w:ind w:firstLine="636" w:firstLineChars="199"/>
        <w:rPr>
          <w:rFonts w:ascii="黑体" w:hAnsi="黑体" w:eastAsia="黑体" w:cs="宋体"/>
          <w:sz w:val="32"/>
          <w:szCs w:val="32"/>
        </w:rPr>
      </w:pPr>
      <w:r>
        <w:rPr>
          <w:rFonts w:hint="eastAsia" w:ascii="黑体" w:hAnsi="黑体" w:eastAsia="黑体" w:cs="宋体"/>
          <w:sz w:val="32"/>
          <w:szCs w:val="32"/>
        </w:rPr>
        <w:t>四、政府信息公开行政复议、行政诉讼情况</w:t>
      </w:r>
    </w:p>
    <w:p>
      <w:pPr>
        <w:pStyle w:val="5"/>
        <w:widowControl/>
        <w:spacing w:before="0" w:beforeAutospacing="0" w:after="0" w:afterAutospacing="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该部分以表格形式报告。表格如下：</w:t>
      </w:r>
    </w:p>
    <w:tbl>
      <w:tblPr>
        <w:tblStyle w:val="6"/>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51"/>
        <w:gridCol w:w="836"/>
        <w:gridCol w:w="706"/>
        <w:gridCol w:w="456"/>
        <w:gridCol w:w="706"/>
        <w:gridCol w:w="706"/>
        <w:gridCol w:w="711"/>
        <w:gridCol w:w="789"/>
        <w:gridCol w:w="456"/>
        <w:gridCol w:w="456"/>
        <w:gridCol w:w="527"/>
        <w:gridCol w:w="456"/>
        <w:gridCol w:w="469"/>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695"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行政复议</w:t>
            </w:r>
          </w:p>
        </w:tc>
        <w:tc>
          <w:tcPr>
            <w:tcW w:w="5732" w:type="dxa"/>
            <w:gridSpan w:val="10"/>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851"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83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其他结果</w:t>
            </w:r>
          </w:p>
        </w:tc>
        <w:tc>
          <w:tcPr>
            <w:tcW w:w="70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c>
          <w:tcPr>
            <w:tcW w:w="3368"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未经复议直接起诉</w:t>
            </w:r>
          </w:p>
        </w:tc>
        <w:tc>
          <w:tcPr>
            <w:tcW w:w="2364"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continue"/>
            <w:tcBorders>
              <w:top w:val="nil"/>
            </w:tcBorders>
            <w:tcMar>
              <w:left w:w="108" w:type="dxa"/>
              <w:right w:w="108" w:type="dxa"/>
            </w:tcMar>
            <w:vAlign w:val="center"/>
          </w:tcPr>
          <w:p>
            <w:pPr>
              <w:widowControl/>
              <w:spacing w:after="144" w:line="260" w:lineRule="exact"/>
              <w:jc w:val="left"/>
              <w:rPr>
                <w:rFonts w:ascii="宋体" w:hAnsi="宋体" w:cs="宋体"/>
                <w:kern w:val="0"/>
                <w:sz w:val="24"/>
              </w:rPr>
            </w:pPr>
          </w:p>
        </w:tc>
        <w:tc>
          <w:tcPr>
            <w:tcW w:w="851"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83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70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45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70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70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711" w:type="dxa"/>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其他结果</w:t>
            </w:r>
          </w:p>
        </w:tc>
        <w:tc>
          <w:tcPr>
            <w:tcW w:w="789"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527"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其他结果</w:t>
            </w:r>
          </w:p>
        </w:tc>
        <w:tc>
          <w:tcPr>
            <w:tcW w:w="469"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851"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83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11"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89"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527"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69"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spacing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bl>
    <w:p>
      <w:pPr>
        <w:spacing w:line="560" w:lineRule="exact"/>
        <w:ind w:firstLine="636" w:firstLineChars="199"/>
        <w:rPr>
          <w:rFonts w:ascii="黑体" w:hAnsi="黑体" w:eastAsia="黑体" w:cs="宋体"/>
          <w:sz w:val="32"/>
          <w:szCs w:val="32"/>
        </w:rPr>
      </w:pPr>
      <w:r>
        <w:rPr>
          <w:rFonts w:hint="eastAsia" w:ascii="黑体" w:hAnsi="黑体" w:eastAsia="黑体" w:cs="宋体"/>
          <w:sz w:val="32"/>
          <w:szCs w:val="32"/>
        </w:rPr>
        <w:t>五、存在的主要问题及改进情况</w:t>
      </w:r>
    </w:p>
    <w:p>
      <w:pPr>
        <w:spacing w:line="560" w:lineRule="exact"/>
        <w:ind w:firstLine="636" w:firstLineChars="199"/>
        <w:rPr>
          <w:rFonts w:hint="eastAsia" w:ascii="仿宋_GB2312" w:hAnsi="宋体" w:eastAsia="仿宋_GB2312" w:cs="宋体"/>
          <w:sz w:val="32"/>
          <w:szCs w:val="32"/>
        </w:rPr>
      </w:pPr>
      <w:r>
        <w:rPr>
          <w:rFonts w:hint="eastAsia" w:ascii="仿宋_GB2312" w:hAnsi="宋体" w:eastAsia="仿宋_GB2312" w:cs="宋体"/>
          <w:sz w:val="32"/>
          <w:szCs w:val="32"/>
        </w:rPr>
        <w:t>一是政府信息公开广泛性、及时性有待进一步加强。二是信息公开力量较为薄弱，信息公开工作由办公室人员兼任，业务专业化水平不够高，工作效率有待进一步提升。下一步，我局将持续贯彻落实好《国务院办公厅关于全面推进基层政务公开标准化规范化工作的指导意见》《中华人民共和国政府信息公开条例》，切实把条例和指导意见要求融入到日常业务工作中，围绕全局重点工作，及时、真实、有效地公开司法行政各领域工作。一是充实公开内容。按照“以公开为原则，不公开为例外”的总体要求，进一步完善主动公开的政府信息目录。二是加强学习培训。加强干部职工对政府信息公开工作知识的学习和培训，不断提高政府信息公开工作的质量和水平。</w:t>
      </w:r>
    </w:p>
    <w:p>
      <w:pPr>
        <w:spacing w:line="560" w:lineRule="exact"/>
        <w:ind w:firstLine="636" w:firstLineChars="199"/>
        <w:rPr>
          <w:rFonts w:ascii="黑体" w:hAnsi="黑体" w:eastAsia="黑体" w:cs="宋体"/>
          <w:sz w:val="32"/>
          <w:szCs w:val="32"/>
        </w:rPr>
      </w:pPr>
      <w:r>
        <w:rPr>
          <w:rFonts w:hint="eastAsia" w:ascii="黑体" w:hAnsi="黑体" w:eastAsia="黑体" w:cs="宋体"/>
          <w:sz w:val="32"/>
          <w:szCs w:val="32"/>
        </w:rPr>
        <w:t>六、其他需要报告的事项</w:t>
      </w:r>
    </w:p>
    <w:p>
      <w:pPr>
        <w:spacing w:line="560" w:lineRule="exact"/>
        <w:ind w:firstLine="636" w:firstLineChars="199"/>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年我局未收取信息处理费用。</w:t>
      </w:r>
    </w:p>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填报人：刘秀峰      电话：15109992160</w:t>
      </w: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单位盖章：伊宁市司法局</w:t>
      </w:r>
    </w:p>
    <w:p>
      <w:pPr>
        <w:spacing w:line="560" w:lineRule="exact"/>
        <w:ind w:firstLine="636" w:firstLineChars="199"/>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2023年1月14日</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var(--body-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C1005"/>
    <w:multiLevelType w:val="singleLevel"/>
    <w:tmpl w:val="60BC100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A2B98"/>
    <w:rsid w:val="04E016F6"/>
    <w:rsid w:val="07644625"/>
    <w:rsid w:val="0D2A2B98"/>
    <w:rsid w:val="1D213799"/>
    <w:rsid w:val="440627C5"/>
    <w:rsid w:val="4DAD5B2E"/>
    <w:rsid w:val="63E247E9"/>
    <w:rsid w:val="67E54910"/>
    <w:rsid w:val="7D5669A7"/>
    <w:rsid w:val="7FF16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2021-12-23T10:31:00Z</dcterms:created>
  <dc:creator>李静</dc:creator>
  <cp:lastModifiedBy>lenovo</cp:lastModifiedBy>
  <dcterms:modified xsi:type="dcterms:W3CDTF">2023-01-13T10:20:12Z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