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7889" w14:textId="77777777" w:rsidR="00B605B3" w:rsidRPr="00B605B3" w:rsidRDefault="00B605B3" w:rsidP="00C325A5">
      <w:pPr>
        <w:spacing w:line="636" w:lineRule="exact"/>
        <w:ind w:firstLineChars="200" w:firstLine="914"/>
        <w:jc w:val="center"/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</w:pPr>
      <w:r w:rsidRPr="00B605B3"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  <w:t>工会工作制度</w:t>
      </w:r>
      <w:r w:rsidRPr="00B605B3">
        <w:rPr>
          <w:rFonts w:ascii="方正小标宋简体" w:eastAsia="方正小标宋简体" w:hAnsi="方正小标宋简体" w:cs="方正小标宋简体"/>
          <w:bCs/>
          <w:color w:val="333333"/>
          <w:sz w:val="44"/>
          <w:szCs w:val="44"/>
          <w:shd w:val="clear" w:color="auto" w:fill="FFFFFF"/>
        </w:rPr>
        <w:br/>
      </w:r>
    </w:p>
    <w:p w14:paraId="2D58D969" w14:textId="330D193B" w:rsidR="00916F22" w:rsidRDefault="00B605B3" w:rsidP="00715396">
      <w:pPr>
        <w:spacing w:line="636" w:lineRule="exact"/>
        <w:ind w:firstLineChars="200" w:firstLine="674"/>
      </w:pP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一、坚持在学校党支部的直接领导下，贯彻执行党的教育方针，开展教育教学改革，总结推广教育教学经验，努力提高教育教学质量。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br/>
      </w:r>
      <w:r w:rsidRPr="00B605B3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 xml:space="preserve"> 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 xml:space="preserve">   二、协助学校各部门积极组织教职工学习政治、业务文化，不断提高教工队伍的政治、业务素质，加强师德教育，开展“为人师表”活动，努力建设一支有理想、有道德、有文化、有纪律的教工队伍。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br/>
      </w:r>
      <w:r w:rsidRPr="00B605B3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 xml:space="preserve"> 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 xml:space="preserve">   三、建立教代会制度，推进学校民主管理，实行教工监督，发挥广大教工在学校建设中的作用。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br/>
      </w:r>
      <w:r w:rsidRPr="00B605B3">
        <w:rPr>
          <w:rFonts w:ascii="方正仿宋简体" w:eastAsia="方正仿宋简体" w:hAnsi="方正仿宋简体" w:cs="方正仿宋简体" w:hint="eastAsia"/>
          <w:bCs/>
          <w:color w:val="333333"/>
          <w:sz w:val="32"/>
          <w:szCs w:val="32"/>
          <w:shd w:val="clear" w:color="auto" w:fill="FFFFFF"/>
        </w:rPr>
        <w:t xml:space="preserve"> 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 xml:space="preserve">   四、活跃工会工作，正常组织生活，小组、委员会每学期不定期活动，会员大会每学期一次。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br/>
      </w:r>
      <w:r w:rsidRPr="00B605B3">
        <w:rPr>
          <w:rFonts w:ascii="Cambria" w:eastAsia="方正仿宋简体" w:hAnsi="Cambria" w:cs="Cambria"/>
          <w:bCs/>
          <w:color w:val="333333"/>
          <w:sz w:val="32"/>
          <w:szCs w:val="32"/>
          <w:shd w:val="clear" w:color="auto" w:fill="FFFFFF"/>
        </w:rPr>
        <w:t>      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t>五、工会干部必须密切联系群众，关心教工生活，做好事，办实事，了解教职工的要求，及时向学校汇报，发挥工会组织的作用。</w:t>
      </w:r>
      <w:r w:rsidRPr="00B605B3">
        <w:rPr>
          <w:rFonts w:ascii="方正仿宋简体" w:eastAsia="方正仿宋简体" w:hAnsi="方正仿宋简体" w:cs="方正仿宋简体"/>
          <w:bCs/>
          <w:color w:val="333333"/>
          <w:sz w:val="32"/>
          <w:szCs w:val="32"/>
          <w:shd w:val="clear" w:color="auto" w:fill="FFFFFF"/>
        </w:rPr>
        <w:br/>
      </w:r>
    </w:p>
    <w:sectPr w:rsidR="00916F22" w:rsidSect="00715396">
      <w:pgSz w:w="11906" w:h="16838" w:code="9"/>
      <w:pgMar w:top="2098" w:right="1531" w:bottom="1985" w:left="1531" w:header="851" w:footer="992" w:gutter="0"/>
      <w:cols w:space="425"/>
      <w:docGrid w:type="linesAndChars" w:linePitch="490" w:charSpace="3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2905" w14:textId="77777777" w:rsidR="00AA057C" w:rsidRDefault="00AA057C" w:rsidP="00C325A5">
      <w:r>
        <w:separator/>
      </w:r>
    </w:p>
  </w:endnote>
  <w:endnote w:type="continuationSeparator" w:id="0">
    <w:p w14:paraId="2CAB1152" w14:textId="77777777" w:rsidR="00AA057C" w:rsidRDefault="00AA057C" w:rsidP="00C3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B253" w14:textId="77777777" w:rsidR="00AA057C" w:rsidRDefault="00AA057C" w:rsidP="00C325A5">
      <w:r>
        <w:separator/>
      </w:r>
    </w:p>
  </w:footnote>
  <w:footnote w:type="continuationSeparator" w:id="0">
    <w:p w14:paraId="3876EBBC" w14:textId="77777777" w:rsidR="00AA057C" w:rsidRDefault="00AA057C" w:rsidP="00C3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20"/>
  <w:drawingGridHorizontalSpacing w:val="227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5B3"/>
    <w:rsid w:val="000B54C4"/>
    <w:rsid w:val="003F7831"/>
    <w:rsid w:val="00715396"/>
    <w:rsid w:val="00916F22"/>
    <w:rsid w:val="00AA057C"/>
    <w:rsid w:val="00B605B3"/>
    <w:rsid w:val="00C325A5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4069C"/>
  <w15:chartTrackingRefBased/>
  <w15:docId w15:val="{BDDE01AF-8312-4EA8-896E-1F6C1177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5A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25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25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智田 纪</dc:creator>
  <cp:keywords/>
  <dc:description/>
  <cp:lastModifiedBy>智田 纪</cp:lastModifiedBy>
  <cp:revision>3</cp:revision>
  <dcterms:created xsi:type="dcterms:W3CDTF">2023-09-19T12:39:00Z</dcterms:created>
  <dcterms:modified xsi:type="dcterms:W3CDTF">2023-09-19T14:46:00Z</dcterms:modified>
</cp:coreProperties>
</file>