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2F5E">
      <w:pPr>
        <w:spacing w:before="29" w:line="221" w:lineRule="auto"/>
        <w:ind w:left="3274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6"/>
          <w:sz w:val="44"/>
          <w:szCs w:val="44"/>
          <w:lang w:val="en-US" w:eastAsia="zh-CN"/>
        </w:rPr>
        <w:t>伊宁市</w:t>
      </w:r>
      <w:r>
        <w:rPr>
          <w:rFonts w:ascii="黑体" w:hAnsi="黑体" w:eastAsia="黑体" w:cs="黑体"/>
          <w:b/>
          <w:bCs/>
          <w:spacing w:val="6"/>
          <w:sz w:val="44"/>
          <w:szCs w:val="44"/>
        </w:rPr>
        <w:t>水利局涉企类行政检查事项清单</w:t>
      </w:r>
    </w:p>
    <w:p w14:paraId="6E02CDE4">
      <w:pPr>
        <w:spacing w:before="4" w:line="219" w:lineRule="auto"/>
        <w:ind w:left="3703" w:firstLine="1314" w:firstLineChars="3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2025-07-1</w:t>
      </w:r>
      <w:r>
        <w:rPr>
          <w:rFonts w:hint="eastAsia" w:ascii="宋体" w:hAnsi="宋体" w:eastAsia="宋体" w:cs="宋体"/>
          <w:spacing w:val="-1"/>
          <w:sz w:val="44"/>
          <w:szCs w:val="44"/>
          <w:lang w:val="en-US" w:eastAsia="zh-CN"/>
        </w:rPr>
        <w:t>7伊宁市</w:t>
      </w:r>
      <w:r>
        <w:rPr>
          <w:rFonts w:ascii="宋体" w:hAnsi="宋体" w:eastAsia="宋体" w:cs="宋体"/>
          <w:spacing w:val="-1"/>
          <w:sz w:val="44"/>
          <w:szCs w:val="44"/>
        </w:rPr>
        <w:t>水利局</w:t>
      </w:r>
    </w:p>
    <w:p w14:paraId="606CFED8">
      <w:pPr>
        <w:spacing w:line="46" w:lineRule="exact"/>
      </w:pPr>
    </w:p>
    <w:tbl>
      <w:tblPr>
        <w:tblStyle w:val="4"/>
        <w:tblW w:w="12720" w:type="dxa"/>
        <w:tblInd w:w="1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715"/>
        <w:gridCol w:w="1023"/>
        <w:gridCol w:w="1278"/>
        <w:gridCol w:w="507"/>
        <w:gridCol w:w="689"/>
        <w:gridCol w:w="992"/>
        <w:gridCol w:w="1174"/>
        <w:gridCol w:w="2987"/>
        <w:gridCol w:w="775"/>
        <w:gridCol w:w="1768"/>
        <w:gridCol w:w="399"/>
      </w:tblGrid>
      <w:tr w14:paraId="2064B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0" w:type="auto"/>
            <w:vAlign w:val="top"/>
          </w:tcPr>
          <w:p w14:paraId="4F164CB4">
            <w:pPr>
              <w:pStyle w:val="5"/>
              <w:spacing w:before="57" w:line="221" w:lineRule="auto"/>
              <w:ind w:left="136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0" w:type="auto"/>
            <w:vAlign w:val="top"/>
          </w:tcPr>
          <w:p w14:paraId="4688107B">
            <w:pPr>
              <w:pStyle w:val="5"/>
              <w:spacing w:before="57" w:line="220" w:lineRule="auto"/>
              <w:ind w:left="42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实施主体</w:t>
            </w:r>
          </w:p>
        </w:tc>
        <w:tc>
          <w:tcPr>
            <w:tcW w:w="0" w:type="auto"/>
            <w:vAlign w:val="top"/>
          </w:tcPr>
          <w:p w14:paraId="2E33994D">
            <w:pPr>
              <w:pStyle w:val="5"/>
              <w:spacing w:before="57" w:line="220" w:lineRule="auto"/>
              <w:ind w:left="52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事项名称</w:t>
            </w:r>
          </w:p>
        </w:tc>
        <w:tc>
          <w:tcPr>
            <w:tcW w:w="0" w:type="auto"/>
            <w:vAlign w:val="top"/>
          </w:tcPr>
          <w:p w14:paraId="0D6484F5">
            <w:pPr>
              <w:pStyle w:val="5"/>
              <w:spacing w:before="7" w:line="202" w:lineRule="auto"/>
              <w:ind w:left="142" w:right="19" w:hanging="129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涉及行业领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域</w:t>
            </w:r>
          </w:p>
        </w:tc>
        <w:tc>
          <w:tcPr>
            <w:tcW w:w="0" w:type="auto"/>
            <w:vAlign w:val="top"/>
          </w:tcPr>
          <w:p w14:paraId="7B9F8D2C">
            <w:pPr>
              <w:pStyle w:val="5"/>
              <w:spacing w:before="57" w:line="219" w:lineRule="auto"/>
              <w:ind w:left="54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事项类型</w:t>
            </w:r>
          </w:p>
        </w:tc>
        <w:tc>
          <w:tcPr>
            <w:tcW w:w="0" w:type="auto"/>
            <w:vAlign w:val="top"/>
          </w:tcPr>
          <w:p w14:paraId="72066975">
            <w:pPr>
              <w:pStyle w:val="5"/>
              <w:spacing w:before="57" w:line="219" w:lineRule="auto"/>
              <w:ind w:left="45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检查比例</w:t>
            </w:r>
          </w:p>
        </w:tc>
        <w:tc>
          <w:tcPr>
            <w:tcW w:w="992" w:type="dxa"/>
            <w:vAlign w:val="top"/>
          </w:tcPr>
          <w:p w14:paraId="134E8ADE">
            <w:pPr>
              <w:pStyle w:val="5"/>
              <w:spacing w:before="57" w:line="219" w:lineRule="auto"/>
              <w:ind w:left="56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检查频次</w:t>
            </w:r>
          </w:p>
        </w:tc>
        <w:tc>
          <w:tcPr>
            <w:tcW w:w="1174" w:type="dxa"/>
            <w:vAlign w:val="top"/>
          </w:tcPr>
          <w:p w14:paraId="71A9E717">
            <w:pPr>
              <w:pStyle w:val="5"/>
              <w:spacing w:before="57" w:line="219" w:lineRule="auto"/>
              <w:ind w:left="57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检查方式</w:t>
            </w:r>
          </w:p>
        </w:tc>
        <w:tc>
          <w:tcPr>
            <w:tcW w:w="2987" w:type="dxa"/>
            <w:vAlign w:val="top"/>
          </w:tcPr>
          <w:p w14:paraId="52577435">
            <w:pPr>
              <w:pStyle w:val="5"/>
              <w:spacing w:before="57" w:line="219" w:lineRule="auto"/>
              <w:ind w:left="4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检查项目</w:t>
            </w:r>
          </w:p>
        </w:tc>
        <w:tc>
          <w:tcPr>
            <w:tcW w:w="0" w:type="auto"/>
            <w:vAlign w:val="top"/>
          </w:tcPr>
          <w:p w14:paraId="2DDF4EAE">
            <w:pPr>
              <w:pStyle w:val="5"/>
              <w:spacing w:before="57" w:line="219" w:lineRule="auto"/>
              <w:ind w:left="19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检查必要性</w:t>
            </w:r>
          </w:p>
        </w:tc>
        <w:tc>
          <w:tcPr>
            <w:tcW w:w="0" w:type="auto"/>
            <w:vAlign w:val="top"/>
          </w:tcPr>
          <w:p w14:paraId="2B7EA223">
            <w:pPr>
              <w:pStyle w:val="5"/>
              <w:spacing w:before="7" w:line="204" w:lineRule="auto"/>
              <w:ind w:left="99" w:right="12" w:hanging="79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法律法规规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章依据</w:t>
            </w:r>
          </w:p>
        </w:tc>
        <w:tc>
          <w:tcPr>
            <w:tcW w:w="0" w:type="auto"/>
            <w:vAlign w:val="top"/>
          </w:tcPr>
          <w:p w14:paraId="76DF8F90">
            <w:pPr>
              <w:pStyle w:val="5"/>
              <w:spacing w:before="57" w:line="221" w:lineRule="auto"/>
              <w:ind w:left="121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备注</w:t>
            </w:r>
          </w:p>
        </w:tc>
      </w:tr>
      <w:tr w14:paraId="0B61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0" w:type="auto"/>
            <w:vAlign w:val="center"/>
          </w:tcPr>
          <w:p w14:paraId="24401975">
            <w:pPr>
              <w:spacing w:line="46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13E49A25">
            <w:pPr>
              <w:pStyle w:val="5"/>
              <w:spacing w:before="26" w:line="241" w:lineRule="auto"/>
              <w:ind w:left="1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E58D739">
            <w:pPr>
              <w:spacing w:before="26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伊宁市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水利局</w:t>
            </w:r>
          </w:p>
        </w:tc>
        <w:tc>
          <w:tcPr>
            <w:tcW w:w="1023" w:type="dxa"/>
            <w:vAlign w:val="center"/>
          </w:tcPr>
          <w:p w14:paraId="4230F928">
            <w:pPr>
              <w:pStyle w:val="5"/>
              <w:spacing w:before="52" w:line="19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打击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河道管理范围采砂活动</w:t>
            </w:r>
          </w:p>
        </w:tc>
        <w:tc>
          <w:tcPr>
            <w:tcW w:w="0" w:type="auto"/>
            <w:vAlign w:val="center"/>
          </w:tcPr>
          <w:p w14:paraId="1C604DF6">
            <w:pPr>
              <w:spacing w:line="38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50CF420A">
            <w:pPr>
              <w:pStyle w:val="5"/>
              <w:spacing w:before="26" w:line="279" w:lineRule="auto"/>
              <w:ind w:left="11" w:right="11" w:firstLine="2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河道管理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砂活动</w:t>
            </w:r>
          </w:p>
        </w:tc>
        <w:tc>
          <w:tcPr>
            <w:tcW w:w="0" w:type="auto"/>
            <w:vAlign w:val="center"/>
          </w:tcPr>
          <w:p w14:paraId="02576D96">
            <w:pPr>
              <w:spacing w:line="45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05995959">
            <w:pPr>
              <w:pStyle w:val="5"/>
              <w:spacing w:before="26" w:line="219" w:lineRule="auto"/>
              <w:ind w:left="52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行政检查</w:t>
            </w:r>
          </w:p>
        </w:tc>
        <w:tc>
          <w:tcPr>
            <w:tcW w:w="0" w:type="auto"/>
            <w:vAlign w:val="center"/>
          </w:tcPr>
          <w:p w14:paraId="4112346E">
            <w:pPr>
              <w:spacing w:line="463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33036E7D">
            <w:pPr>
              <w:pStyle w:val="5"/>
              <w:spacing w:before="26"/>
              <w:ind w:left="14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10%</w:t>
            </w:r>
          </w:p>
        </w:tc>
        <w:tc>
          <w:tcPr>
            <w:tcW w:w="992" w:type="dxa"/>
            <w:vAlign w:val="center"/>
          </w:tcPr>
          <w:p w14:paraId="65BE6FC7">
            <w:pPr>
              <w:spacing w:line="40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261B85AB">
            <w:pPr>
              <w:pStyle w:val="5"/>
              <w:spacing w:before="26" w:line="219" w:lineRule="auto"/>
              <w:ind w:left="14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4月-11月每</w:t>
            </w:r>
          </w:p>
          <w:p w14:paraId="30315CF4">
            <w:pPr>
              <w:pStyle w:val="5"/>
              <w:spacing w:before="5" w:line="219" w:lineRule="auto"/>
              <w:ind w:left="9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月一次</w:t>
            </w:r>
          </w:p>
        </w:tc>
        <w:tc>
          <w:tcPr>
            <w:tcW w:w="1174" w:type="dxa"/>
            <w:vAlign w:val="center"/>
          </w:tcPr>
          <w:p w14:paraId="210122CD">
            <w:pPr>
              <w:spacing w:line="455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71332CA1">
            <w:pPr>
              <w:pStyle w:val="5"/>
              <w:spacing w:before="26" w:line="219" w:lineRule="auto"/>
              <w:ind w:left="55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日常检查</w:t>
            </w:r>
          </w:p>
        </w:tc>
        <w:tc>
          <w:tcPr>
            <w:tcW w:w="2987" w:type="dxa"/>
            <w:vAlign w:val="center"/>
          </w:tcPr>
          <w:p w14:paraId="6CAFF47B">
            <w:pPr>
              <w:pStyle w:val="5"/>
              <w:spacing w:before="4" w:line="184" w:lineRule="auto"/>
              <w:ind w:left="1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主要检查河道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非法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采砂情况。</w:t>
            </w:r>
          </w:p>
        </w:tc>
        <w:tc>
          <w:tcPr>
            <w:tcW w:w="0" w:type="auto"/>
            <w:vAlign w:val="center"/>
          </w:tcPr>
          <w:p w14:paraId="4649D7F7">
            <w:pPr>
              <w:spacing w:line="45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58C89606">
            <w:pPr>
              <w:pStyle w:val="5"/>
              <w:spacing w:before="26" w:line="220" w:lineRule="auto"/>
              <w:ind w:left="5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保护河道</w:t>
            </w:r>
          </w:p>
        </w:tc>
        <w:tc>
          <w:tcPr>
            <w:tcW w:w="0" w:type="auto"/>
            <w:vAlign w:val="center"/>
          </w:tcPr>
          <w:p w14:paraId="5BE4FAE5">
            <w:pPr>
              <w:spacing w:line="306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6A9137A5">
            <w:pPr>
              <w:pStyle w:val="5"/>
              <w:spacing w:before="26" w:line="219" w:lineRule="auto"/>
              <w:ind w:left="37" w:right="14" w:hanging="3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《新疆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吾尔自治区河</w:t>
            </w:r>
          </w:p>
          <w:p w14:paraId="1346B9DB">
            <w:pPr>
              <w:pStyle w:val="5"/>
              <w:spacing w:line="219" w:lineRule="auto"/>
              <w:ind w:left="1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道管理条例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0" w:type="auto"/>
            <w:vAlign w:val="top"/>
          </w:tcPr>
          <w:p w14:paraId="1CE6E66B">
            <w:pPr>
              <w:rPr>
                <w:rFonts w:ascii="Arial"/>
                <w:sz w:val="24"/>
                <w:szCs w:val="24"/>
              </w:rPr>
            </w:pPr>
          </w:p>
        </w:tc>
      </w:tr>
      <w:tr w14:paraId="59953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vAlign w:val="center"/>
          </w:tcPr>
          <w:p w14:paraId="51C0C4CA">
            <w:pPr>
              <w:pStyle w:val="5"/>
              <w:spacing w:before="162" w:line="241" w:lineRule="auto"/>
              <w:ind w:left="1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870A94E">
            <w:pPr>
              <w:spacing w:before="25" w:line="221" w:lineRule="auto"/>
              <w:ind w:left="12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伊宁市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水利局</w:t>
            </w:r>
          </w:p>
        </w:tc>
        <w:tc>
          <w:tcPr>
            <w:tcW w:w="1023" w:type="dxa"/>
            <w:vAlign w:val="center"/>
          </w:tcPr>
          <w:p w14:paraId="586FBD93">
            <w:pPr>
              <w:pStyle w:val="5"/>
              <w:spacing w:before="52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对水利行业安全生产的行政检查</w:t>
            </w:r>
          </w:p>
        </w:tc>
        <w:tc>
          <w:tcPr>
            <w:tcW w:w="0" w:type="auto"/>
            <w:vAlign w:val="center"/>
          </w:tcPr>
          <w:p w14:paraId="0FF85685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水</w:t>
            </w:r>
          </w:p>
          <w:p w14:paraId="67F74A7C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利在建项目实施单位;水库等主体</w:t>
            </w:r>
          </w:p>
        </w:tc>
        <w:tc>
          <w:tcPr>
            <w:tcW w:w="0" w:type="auto"/>
            <w:vAlign w:val="center"/>
          </w:tcPr>
          <w:p w14:paraId="7E211246">
            <w:pPr>
              <w:pStyle w:val="5"/>
              <w:spacing w:before="147" w:line="219" w:lineRule="auto"/>
              <w:ind w:left="52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行致检查</w:t>
            </w:r>
          </w:p>
        </w:tc>
        <w:tc>
          <w:tcPr>
            <w:tcW w:w="0" w:type="auto"/>
            <w:vAlign w:val="center"/>
          </w:tcPr>
          <w:p w14:paraId="53415467">
            <w:pPr>
              <w:pStyle w:val="5"/>
              <w:spacing w:before="155"/>
              <w:ind w:left="123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100%</w:t>
            </w:r>
          </w:p>
        </w:tc>
        <w:tc>
          <w:tcPr>
            <w:tcW w:w="992" w:type="dxa"/>
            <w:vAlign w:val="center"/>
          </w:tcPr>
          <w:p w14:paraId="4B77D1F0">
            <w:pPr>
              <w:pStyle w:val="5"/>
              <w:spacing w:before="87" w:line="219" w:lineRule="auto"/>
              <w:ind w:left="14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4月-12月每</w:t>
            </w:r>
          </w:p>
          <w:p w14:paraId="05F6E159">
            <w:pPr>
              <w:pStyle w:val="5"/>
              <w:spacing w:before="25" w:line="219" w:lineRule="auto"/>
              <w:ind w:left="9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月一次</w:t>
            </w:r>
          </w:p>
        </w:tc>
        <w:tc>
          <w:tcPr>
            <w:tcW w:w="1174" w:type="dxa"/>
            <w:vAlign w:val="center"/>
          </w:tcPr>
          <w:p w14:paraId="68AA0EC7">
            <w:pPr>
              <w:pStyle w:val="5"/>
              <w:spacing w:before="47" w:line="208" w:lineRule="auto"/>
              <w:ind w:left="15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现场检查和非现场检查结合</w:t>
            </w:r>
          </w:p>
        </w:tc>
        <w:tc>
          <w:tcPr>
            <w:tcW w:w="2987" w:type="dxa"/>
            <w:vAlign w:val="center"/>
          </w:tcPr>
          <w:p w14:paraId="7C018F1E">
            <w:pPr>
              <w:pStyle w:val="5"/>
              <w:spacing w:before="86" w:line="279" w:lineRule="auto"/>
              <w:ind w:left="67" w:right="6" w:hanging="5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安全生产监督检查</w:t>
            </w:r>
          </w:p>
        </w:tc>
        <w:tc>
          <w:tcPr>
            <w:tcW w:w="0" w:type="auto"/>
            <w:vAlign w:val="center"/>
          </w:tcPr>
          <w:p w14:paraId="1A660A6D">
            <w:pPr>
              <w:pStyle w:val="5"/>
              <w:spacing w:before="87" w:line="219" w:lineRule="auto"/>
              <w:ind w:left="1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保障安全生产</w:t>
            </w:r>
          </w:p>
        </w:tc>
        <w:tc>
          <w:tcPr>
            <w:tcW w:w="0" w:type="auto"/>
            <w:vAlign w:val="center"/>
          </w:tcPr>
          <w:p w14:paraId="52C4C727">
            <w:pPr>
              <w:pStyle w:val="5"/>
              <w:spacing w:before="27" w:line="255" w:lineRule="auto"/>
              <w:ind w:left="37" w:right="12" w:hanging="3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《中华人民共和国安全生产法》</w:t>
            </w:r>
          </w:p>
        </w:tc>
        <w:tc>
          <w:tcPr>
            <w:tcW w:w="0" w:type="auto"/>
            <w:vAlign w:val="top"/>
          </w:tcPr>
          <w:p w14:paraId="09A3F776">
            <w:pPr>
              <w:rPr>
                <w:rFonts w:ascii="Arial"/>
                <w:sz w:val="24"/>
                <w:szCs w:val="24"/>
              </w:rPr>
            </w:pPr>
          </w:p>
        </w:tc>
      </w:tr>
      <w:tr w14:paraId="1B92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0" w:type="auto"/>
            <w:vAlign w:val="center"/>
          </w:tcPr>
          <w:p w14:paraId="7F4ABB4A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3B795F17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0" w:type="auto"/>
            <w:vAlign w:val="center"/>
          </w:tcPr>
          <w:p w14:paraId="4BD03BC6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伊宁市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水利局</w:t>
            </w:r>
          </w:p>
        </w:tc>
        <w:tc>
          <w:tcPr>
            <w:tcW w:w="1023" w:type="dxa"/>
            <w:vAlign w:val="center"/>
          </w:tcPr>
          <w:p w14:paraId="4346665F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对水资源管理情况的行政检查</w:t>
            </w:r>
          </w:p>
        </w:tc>
        <w:tc>
          <w:tcPr>
            <w:tcW w:w="0" w:type="auto"/>
            <w:vAlign w:val="center"/>
          </w:tcPr>
          <w:p w14:paraId="7A7DE609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3DC85318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用水企业抽查</w:t>
            </w:r>
          </w:p>
        </w:tc>
        <w:tc>
          <w:tcPr>
            <w:tcW w:w="0" w:type="auto"/>
            <w:vAlign w:val="center"/>
          </w:tcPr>
          <w:p w14:paraId="23C0CB47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438AA5A3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行政检查</w:t>
            </w:r>
          </w:p>
        </w:tc>
        <w:tc>
          <w:tcPr>
            <w:tcW w:w="0" w:type="auto"/>
            <w:vAlign w:val="center"/>
          </w:tcPr>
          <w:p w14:paraId="1D3559D2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0C110020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100%</w:t>
            </w:r>
          </w:p>
        </w:tc>
        <w:tc>
          <w:tcPr>
            <w:tcW w:w="992" w:type="dxa"/>
            <w:vAlign w:val="center"/>
          </w:tcPr>
          <w:p w14:paraId="0295180A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29FE314C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4月-10月每</w:t>
            </w:r>
          </w:p>
          <w:p w14:paraId="34F63CFF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月一次</w:t>
            </w:r>
          </w:p>
        </w:tc>
        <w:tc>
          <w:tcPr>
            <w:tcW w:w="1174" w:type="dxa"/>
            <w:vAlign w:val="center"/>
          </w:tcPr>
          <w:p w14:paraId="335F4145">
            <w:pPr>
              <w:pStyle w:val="5"/>
              <w:spacing w:line="189" w:lineRule="auto"/>
              <w:ind w:left="11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32990AAE">
            <w:pPr>
              <w:pStyle w:val="5"/>
              <w:spacing w:line="189" w:lineRule="auto"/>
              <w:ind w:left="11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现场检查</w:t>
            </w:r>
          </w:p>
        </w:tc>
        <w:tc>
          <w:tcPr>
            <w:tcW w:w="2987" w:type="dxa"/>
            <w:vAlign w:val="center"/>
          </w:tcPr>
          <w:p w14:paraId="23771A3B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计量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设施水资源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税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征收、取水许可制度实施节水措施与工艺、取水口和进水口水质。取用水统计报表</w:t>
            </w:r>
          </w:p>
        </w:tc>
        <w:tc>
          <w:tcPr>
            <w:tcW w:w="0" w:type="auto"/>
            <w:vAlign w:val="center"/>
          </w:tcPr>
          <w:p w14:paraId="4704F508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  <w:p w14:paraId="22376AB2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保障计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设</w:t>
            </w:r>
          </w:p>
          <w:p w14:paraId="74CE398C">
            <w:pPr>
              <w:pStyle w:val="5"/>
              <w:spacing w:line="189" w:lineRule="auto"/>
              <w:ind w:left="11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施、水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质等</w:t>
            </w:r>
          </w:p>
        </w:tc>
        <w:tc>
          <w:tcPr>
            <w:tcW w:w="0" w:type="auto"/>
            <w:vAlign w:val="center"/>
          </w:tcPr>
          <w:p w14:paraId="588D26C2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《中华人民共和国水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法》《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新疆维吾尔自治区</w:t>
            </w:r>
          </w:p>
          <w:p w14:paraId="72E9A4DB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取水许可管理办法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0" w:type="auto"/>
            <w:vAlign w:val="top"/>
          </w:tcPr>
          <w:p w14:paraId="012F8FEE">
            <w:pPr>
              <w:pStyle w:val="5"/>
              <w:spacing w:line="189" w:lineRule="auto"/>
              <w:ind w:left="11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25D1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0" w:type="auto"/>
            <w:vAlign w:val="center"/>
          </w:tcPr>
          <w:p w14:paraId="3FEDADF6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0" w:type="auto"/>
            <w:vAlign w:val="center"/>
          </w:tcPr>
          <w:p w14:paraId="46B42DB2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伊宁市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水利局</w:t>
            </w:r>
          </w:p>
        </w:tc>
        <w:tc>
          <w:tcPr>
            <w:tcW w:w="1023" w:type="dxa"/>
            <w:vAlign w:val="center"/>
          </w:tcPr>
          <w:p w14:paraId="055B4178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对水土保持的</w:t>
            </w:r>
          </w:p>
          <w:p w14:paraId="6F3A1930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行政检查</w:t>
            </w:r>
          </w:p>
        </w:tc>
        <w:tc>
          <w:tcPr>
            <w:tcW w:w="0" w:type="auto"/>
            <w:vAlign w:val="center"/>
          </w:tcPr>
          <w:p w14:paraId="713ED7B8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生产建设项目及取土采石企业</w:t>
            </w:r>
          </w:p>
        </w:tc>
        <w:tc>
          <w:tcPr>
            <w:tcW w:w="0" w:type="auto"/>
            <w:vAlign w:val="center"/>
          </w:tcPr>
          <w:p w14:paraId="799899C5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行政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检查</w:t>
            </w:r>
          </w:p>
        </w:tc>
        <w:tc>
          <w:tcPr>
            <w:tcW w:w="0" w:type="auto"/>
            <w:vAlign w:val="center"/>
          </w:tcPr>
          <w:p w14:paraId="5C048C78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100%</w:t>
            </w:r>
          </w:p>
        </w:tc>
        <w:tc>
          <w:tcPr>
            <w:tcW w:w="992" w:type="dxa"/>
            <w:vAlign w:val="center"/>
          </w:tcPr>
          <w:p w14:paraId="579D5267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4月-11月每</w:t>
            </w:r>
          </w:p>
          <w:p w14:paraId="4A0A6018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月一次</w:t>
            </w:r>
          </w:p>
        </w:tc>
        <w:tc>
          <w:tcPr>
            <w:tcW w:w="1174" w:type="dxa"/>
            <w:vAlign w:val="center"/>
          </w:tcPr>
          <w:p w14:paraId="613B9B10">
            <w:pPr>
              <w:pStyle w:val="5"/>
              <w:spacing w:line="189" w:lineRule="auto"/>
              <w:ind w:left="11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现场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检查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和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现场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检查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结合</w:t>
            </w:r>
          </w:p>
        </w:tc>
        <w:tc>
          <w:tcPr>
            <w:tcW w:w="2987" w:type="dxa"/>
            <w:vAlign w:val="center"/>
          </w:tcPr>
          <w:p w14:paraId="0727B4A0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生产建设项目、取土采石企业水土保持设施措施监督检查</w:t>
            </w:r>
          </w:p>
        </w:tc>
        <w:tc>
          <w:tcPr>
            <w:tcW w:w="0" w:type="auto"/>
            <w:vAlign w:val="center"/>
          </w:tcPr>
          <w:p w14:paraId="18D0F509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水土保持</w:t>
            </w:r>
          </w:p>
        </w:tc>
        <w:tc>
          <w:tcPr>
            <w:tcW w:w="0" w:type="auto"/>
            <w:vAlign w:val="center"/>
          </w:tcPr>
          <w:p w14:paraId="2EBA8DB3">
            <w:pPr>
              <w:pStyle w:val="5"/>
              <w:spacing w:line="189" w:lineRule="auto"/>
              <w:ind w:left="1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《中华人民共和国水土保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持法</w:t>
            </w:r>
            <w:r>
              <w:rPr>
                <w:rFonts w:hint="eastAsia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0" w:type="auto"/>
            <w:vAlign w:val="top"/>
          </w:tcPr>
          <w:p w14:paraId="11CF4593">
            <w:pPr>
              <w:pStyle w:val="5"/>
              <w:spacing w:line="189" w:lineRule="auto"/>
              <w:ind w:left="11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2EEC3EA2">
      <w:pPr>
        <w:pStyle w:val="5"/>
        <w:spacing w:line="189" w:lineRule="auto"/>
        <w:ind w:left="11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</w:p>
    <w:sectPr>
      <w:pgSz w:w="16838" w:h="11906" w:orient="landscape"/>
      <w:pgMar w:top="1800" w:right="1440" w:bottom="1800" w:left="8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D5897"/>
    <w:rsid w:val="38997BC6"/>
    <w:rsid w:val="45C009FA"/>
    <w:rsid w:val="5AD05E8B"/>
    <w:rsid w:val="6B9419A4"/>
    <w:rsid w:val="708D5897"/>
    <w:rsid w:val="7F4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8"/>
      <w:szCs w:val="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551</Characters>
  <Lines>0</Lines>
  <Paragraphs>0</Paragraphs>
  <TotalTime>8</TotalTime>
  <ScaleCrop>false</ScaleCrop>
  <LinksUpToDate>false</LinksUpToDate>
  <CharactersWithSpaces>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2025-07-17T04:08:00Z</dcterms:created>
  <dc:creator>hug</dc:creator>
  <cp:lastModifiedBy>砺兵秣马</cp:lastModifiedBy>
  <dcterms:modified xsi:type="dcterms:W3CDTF">2025-07-17T04:48:10Z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72670BE4D85B4BC2BC9EE84DA7425ABB_13</vt:lpwstr>
  </property>
  <property fmtid="{D5CDD505-2E9C-101B-9397-08002B2CF9AE}" pid="4" name="KSOTemplateDocerSaveRecord">
    <vt:lpwstr>eyJoZGlkIjoiMDAwNTMyNjZlOTNkMmNhMTRlM2Y1NDU5NGMyNzZkZGYiLCJ1c2VySWQiOiI5MDg1NDE0MDgifQ==</vt:lpwstr>
  </property>
</Properties>
</file>