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黑体" w:hAnsi="黑体" w:eastAsia="黑体" w:cs="方正小标宋简体"/>
          <w:bCs/>
          <w:color w:val="000000"/>
          <w:sz w:val="44"/>
          <w:szCs w:val="44"/>
        </w:rPr>
      </w:pPr>
      <w:r>
        <w:rPr>
          <w:rFonts w:hint="eastAsia" w:ascii="黑体" w:hAnsi="黑体" w:eastAsia="黑体" w:cs="方正小标宋简体"/>
          <w:bCs/>
          <w:color w:val="000000"/>
          <w:sz w:val="44"/>
          <w:szCs w:val="44"/>
        </w:rPr>
        <w:t>关于伊犁广华工程建设有限责任公司拟返还企业失业保险</w:t>
      </w:r>
      <w:r>
        <w:rPr>
          <w:rFonts w:hint="eastAsia" w:ascii="黑体" w:hAnsi="黑体" w:eastAsia="黑体" w:cs="方正小标宋简体"/>
          <w:bCs/>
          <w:color w:val="000000"/>
          <w:sz w:val="44"/>
          <w:szCs w:val="44"/>
          <w:lang w:eastAsia="zh-CN"/>
        </w:rPr>
        <w:t>扩岗</w:t>
      </w:r>
      <w:r>
        <w:rPr>
          <w:rFonts w:hint="eastAsia" w:ascii="黑体" w:hAnsi="黑体" w:eastAsia="黑体" w:cs="方正小标宋简体"/>
          <w:bCs/>
          <w:color w:val="000000"/>
          <w:sz w:val="44"/>
          <w:szCs w:val="44"/>
        </w:rPr>
        <w:t>补贴公示</w:t>
      </w:r>
    </w:p>
    <w:p>
      <w:pPr>
        <w:pStyle w:val="4"/>
        <w:shd w:val="clear" w:color="auto" w:fill="FFFFFF"/>
        <w:spacing w:before="0" w:beforeAutospacing="0" w:after="0" w:afterAutospacing="0" w:line="520" w:lineRule="exact"/>
        <w:jc w:val="center"/>
        <w:rPr>
          <w:rFonts w:ascii="方正小标宋简体" w:hAnsi="方正小标宋简体" w:eastAsia="方正小标宋简体" w:cs="方正小标宋简体"/>
          <w:bCs/>
          <w:color w:val="000000"/>
          <w:sz w:val="44"/>
          <w:szCs w:val="44"/>
        </w:rPr>
      </w:pPr>
    </w:p>
    <w:p>
      <w:pPr>
        <w:pStyle w:val="4"/>
        <w:shd w:val="clear" w:color="auto" w:fill="FFFFFF"/>
        <w:spacing w:before="0" w:beforeAutospacing="0" w:after="0" w:afterAutospacing="0"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自治区人社厅、发改委、财政厅、税务局联合下发《</w:t>
      </w:r>
      <w:r>
        <w:rPr>
          <w:rFonts w:hint="eastAsia" w:ascii="仿宋" w:hAnsi="仿宋" w:eastAsia="仿宋" w:cs="仿宋"/>
          <w:color w:val="000000"/>
          <w:sz w:val="32"/>
          <w:szCs w:val="32"/>
          <w:lang w:val="en-US" w:eastAsia="zh-CN"/>
        </w:rPr>
        <w:t>关于做好扩大阶段性实施缓缴社会保险费政策实施范围等工作的通知》（新人社发【2022】26号）文件</w:t>
      </w:r>
      <w:r>
        <w:rPr>
          <w:rFonts w:hint="eastAsia" w:ascii="仿宋" w:hAnsi="仿宋" w:eastAsia="仿宋" w:cs="仿宋"/>
          <w:color w:val="000000"/>
          <w:sz w:val="32"/>
          <w:szCs w:val="32"/>
          <w:lang w:eastAsia="zh-CN"/>
        </w:rPr>
        <w:t>规定</w:t>
      </w:r>
      <w:r>
        <w:rPr>
          <w:rFonts w:hint="eastAsia" w:ascii="仿宋" w:hAnsi="仿宋" w:eastAsia="仿宋" w:cs="仿宋"/>
          <w:color w:val="000000"/>
          <w:sz w:val="32"/>
          <w:szCs w:val="32"/>
        </w:rPr>
        <w:t>，今年继续实施失业保险</w:t>
      </w:r>
      <w:r>
        <w:rPr>
          <w:rFonts w:hint="eastAsia" w:ascii="仿宋" w:hAnsi="仿宋" w:eastAsia="仿宋" w:cs="仿宋"/>
          <w:color w:val="000000"/>
          <w:sz w:val="32"/>
          <w:szCs w:val="32"/>
          <w:lang w:eastAsia="zh-CN"/>
        </w:rPr>
        <w:t>扩岗</w:t>
      </w:r>
      <w:r>
        <w:rPr>
          <w:rFonts w:hint="eastAsia" w:ascii="仿宋" w:hAnsi="仿宋" w:eastAsia="仿宋" w:cs="仿宋"/>
          <w:color w:val="000000"/>
          <w:sz w:val="32"/>
          <w:szCs w:val="32"/>
        </w:rPr>
        <w:t>返还政策，标准为：“</w:t>
      </w:r>
      <w:r>
        <w:rPr>
          <w:rFonts w:hint="eastAsia" w:ascii="仿宋" w:hAnsi="仿宋" w:eastAsia="仿宋" w:cs="仿宋"/>
          <w:color w:val="000000"/>
          <w:sz w:val="32"/>
          <w:szCs w:val="32"/>
          <w:lang w:val="en-US" w:eastAsia="zh-CN"/>
        </w:rPr>
        <w:t>2022年1月1日至12月31日企业新吸纳毕业年度高校毕业生，签订劳动合同并参加失业</w:t>
      </w:r>
      <w:bookmarkStart w:id="0" w:name="_GoBack"/>
      <w:bookmarkEnd w:id="0"/>
      <w:r>
        <w:rPr>
          <w:rFonts w:hint="eastAsia" w:ascii="仿宋" w:hAnsi="仿宋" w:eastAsia="仿宋" w:cs="仿宋"/>
          <w:color w:val="000000"/>
          <w:sz w:val="32"/>
          <w:szCs w:val="32"/>
          <w:lang w:val="en-US" w:eastAsia="zh-CN"/>
        </w:rPr>
        <w:t>保险的，从失业保险基金中按每人1500元的标准，发放一次性扩岗补助。由企业向所在地人力资源社会保障部门申请，地（州、市）</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人力资源社会保障部门审核，所在地社会经办机构发放。此项政策与一次性吸纳就业补贴政策不重复享受。”</w:t>
      </w:r>
      <w:r>
        <w:rPr>
          <w:rFonts w:hint="eastAsia" w:ascii="仿宋" w:hAnsi="仿宋" w:eastAsia="仿宋" w:cs="仿宋"/>
          <w:color w:val="000000"/>
          <w:sz w:val="32"/>
          <w:szCs w:val="32"/>
        </w:rPr>
        <w:t>经比对核实，现就</w:t>
      </w:r>
      <w:r>
        <w:rPr>
          <w:rFonts w:hint="eastAsia" w:ascii="仿宋" w:hAnsi="仿宋" w:eastAsia="仿宋" w:cs="仿宋"/>
          <w:bCs/>
          <w:color w:val="000000"/>
          <w:sz w:val="30"/>
          <w:szCs w:val="30"/>
        </w:rPr>
        <w:t>伊犁广华工程建设有限责任公司</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家企业拟返还失业保险</w:t>
      </w:r>
      <w:r>
        <w:rPr>
          <w:rFonts w:hint="eastAsia" w:ascii="仿宋" w:hAnsi="仿宋" w:eastAsia="仿宋" w:cs="仿宋"/>
          <w:color w:val="000000"/>
          <w:sz w:val="32"/>
          <w:szCs w:val="32"/>
          <w:lang w:eastAsia="zh-CN"/>
        </w:rPr>
        <w:t>扩岗</w:t>
      </w:r>
      <w:r>
        <w:rPr>
          <w:rFonts w:hint="eastAsia" w:ascii="仿宋" w:hAnsi="仿宋" w:eastAsia="仿宋" w:cs="仿宋"/>
          <w:color w:val="000000"/>
          <w:sz w:val="32"/>
          <w:szCs w:val="32"/>
        </w:rPr>
        <w:t>补贴情况进行公示，若对上述拟返还单位有异议，公示期间如有异议，请与市人社局联系。</w:t>
      </w:r>
    </w:p>
    <w:p>
      <w:pPr>
        <w:pStyle w:val="4"/>
        <w:shd w:val="clear" w:color="auto" w:fill="FFFFFF"/>
        <w:spacing w:before="0" w:beforeAutospacing="0" w:after="0" w:afterAutospacing="0"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公示时间：202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27</w:t>
      </w:r>
      <w:r>
        <w:rPr>
          <w:rFonts w:hint="eastAsia" w:ascii="仿宋" w:hAnsi="仿宋" w:eastAsia="仿宋" w:cs="仿宋"/>
          <w:color w:val="000000"/>
          <w:sz w:val="32"/>
          <w:szCs w:val="32"/>
        </w:rPr>
        <w:t>日</w:t>
      </w:r>
    </w:p>
    <w:p>
      <w:pPr>
        <w:pStyle w:val="4"/>
        <w:shd w:val="clear" w:color="auto" w:fill="FFFFFF"/>
        <w:spacing w:before="0" w:beforeAutospacing="0" w:after="0" w:afterAutospacing="0"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监督电话：0999-8993217(社保科) 8993211（纪检监督）</w:t>
      </w:r>
    </w:p>
    <w:p>
      <w:pPr>
        <w:pStyle w:val="4"/>
        <w:shd w:val="clear" w:color="auto" w:fill="FFFFFF"/>
        <w:spacing w:before="0" w:beforeAutospacing="0" w:after="0" w:afterAutospacing="0" w:line="52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eastAsia="zh-CN"/>
        </w:rPr>
        <w:t>刘婷婷</w:t>
      </w:r>
      <w:r>
        <w:rPr>
          <w:rFonts w:hint="eastAsia" w:ascii="仿宋" w:hAnsi="仿宋" w:eastAsia="仿宋" w:cs="仿宋"/>
          <w:color w:val="000000"/>
          <w:sz w:val="32"/>
          <w:szCs w:val="32"/>
        </w:rPr>
        <w:t xml:space="preserve">    13</w:t>
      </w:r>
      <w:r>
        <w:rPr>
          <w:rFonts w:hint="eastAsia" w:ascii="仿宋" w:hAnsi="仿宋" w:eastAsia="仿宋" w:cs="仿宋"/>
          <w:color w:val="000000"/>
          <w:sz w:val="32"/>
          <w:szCs w:val="32"/>
          <w:lang w:val="en-US" w:eastAsia="zh-CN"/>
        </w:rPr>
        <w:t>999397685</w:t>
      </w:r>
    </w:p>
    <w:p>
      <w:pPr>
        <w:pStyle w:val="4"/>
        <w:shd w:val="clear" w:color="auto" w:fill="FFFFFF"/>
        <w:spacing w:before="0" w:beforeAutospacing="0" w:after="0" w:afterAutospacing="0"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附件：拟返还202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第扩岗</w:t>
      </w:r>
      <w:r>
        <w:rPr>
          <w:rFonts w:hint="eastAsia" w:ascii="仿宋" w:hAnsi="仿宋" w:eastAsia="仿宋" w:cs="仿宋"/>
          <w:color w:val="000000"/>
          <w:sz w:val="32"/>
          <w:szCs w:val="32"/>
        </w:rPr>
        <w:t>补贴企业名单</w:t>
      </w:r>
    </w:p>
    <w:p>
      <w:pPr>
        <w:pStyle w:val="4"/>
        <w:shd w:val="clear" w:color="auto" w:fill="FFFFFF"/>
        <w:spacing w:beforeAutospacing="0" w:afterAutospacing="0" w:line="520" w:lineRule="exact"/>
        <w:ind w:right="480"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伊宁市人力资源和社会保障局</w:t>
      </w:r>
    </w:p>
    <w:p>
      <w:pPr>
        <w:pStyle w:val="4"/>
        <w:shd w:val="clear" w:color="auto" w:fill="FFFFFF"/>
        <w:spacing w:beforeAutospacing="0" w:afterAutospacing="0" w:line="520" w:lineRule="exact"/>
        <w:ind w:firstLine="640" w:firstLineChars="200"/>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日</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EC0FAF"/>
    <w:rsid w:val="00047259"/>
    <w:rsid w:val="00171B06"/>
    <w:rsid w:val="001E32E3"/>
    <w:rsid w:val="003B08C3"/>
    <w:rsid w:val="003F6DB2"/>
    <w:rsid w:val="00564447"/>
    <w:rsid w:val="00733F41"/>
    <w:rsid w:val="00A42CB9"/>
    <w:rsid w:val="00AA39FD"/>
    <w:rsid w:val="00AB5AA0"/>
    <w:rsid w:val="00AF5E32"/>
    <w:rsid w:val="00AF6400"/>
    <w:rsid w:val="00AF7C09"/>
    <w:rsid w:val="00B47A45"/>
    <w:rsid w:val="00C031B8"/>
    <w:rsid w:val="00C11DE4"/>
    <w:rsid w:val="00D85108"/>
    <w:rsid w:val="00F2585F"/>
    <w:rsid w:val="02CD2B89"/>
    <w:rsid w:val="02D1339E"/>
    <w:rsid w:val="038A2113"/>
    <w:rsid w:val="076B4F62"/>
    <w:rsid w:val="085125AE"/>
    <w:rsid w:val="094226E5"/>
    <w:rsid w:val="0AC320D5"/>
    <w:rsid w:val="0ACB5DFA"/>
    <w:rsid w:val="0C2E5316"/>
    <w:rsid w:val="0C3870F9"/>
    <w:rsid w:val="0D8F3D7A"/>
    <w:rsid w:val="10716F32"/>
    <w:rsid w:val="11112F77"/>
    <w:rsid w:val="11F42E1B"/>
    <w:rsid w:val="12BE3AE7"/>
    <w:rsid w:val="130E61B6"/>
    <w:rsid w:val="13901B47"/>
    <w:rsid w:val="16437C90"/>
    <w:rsid w:val="17AA59A5"/>
    <w:rsid w:val="1936410C"/>
    <w:rsid w:val="1AA83290"/>
    <w:rsid w:val="1DBF6743"/>
    <w:rsid w:val="1F647C4E"/>
    <w:rsid w:val="205366B2"/>
    <w:rsid w:val="22CF6D25"/>
    <w:rsid w:val="23236D8D"/>
    <w:rsid w:val="246F7CCF"/>
    <w:rsid w:val="25742E40"/>
    <w:rsid w:val="25E642F2"/>
    <w:rsid w:val="266614F3"/>
    <w:rsid w:val="27DF7340"/>
    <w:rsid w:val="290401FC"/>
    <w:rsid w:val="2A624647"/>
    <w:rsid w:val="2B450274"/>
    <w:rsid w:val="2D603BD1"/>
    <w:rsid w:val="2EAD538B"/>
    <w:rsid w:val="31EA526E"/>
    <w:rsid w:val="324322F2"/>
    <w:rsid w:val="33363051"/>
    <w:rsid w:val="33490102"/>
    <w:rsid w:val="335B3802"/>
    <w:rsid w:val="34030C52"/>
    <w:rsid w:val="34455EE9"/>
    <w:rsid w:val="359F43B6"/>
    <w:rsid w:val="36735555"/>
    <w:rsid w:val="369241B8"/>
    <w:rsid w:val="36F97F1C"/>
    <w:rsid w:val="375766FA"/>
    <w:rsid w:val="37E05BA9"/>
    <w:rsid w:val="387A2E72"/>
    <w:rsid w:val="391378C0"/>
    <w:rsid w:val="39DF33BD"/>
    <w:rsid w:val="40FB2F03"/>
    <w:rsid w:val="435809E6"/>
    <w:rsid w:val="46231680"/>
    <w:rsid w:val="47075CDB"/>
    <w:rsid w:val="49A420C1"/>
    <w:rsid w:val="49BD22A8"/>
    <w:rsid w:val="4A1C5A44"/>
    <w:rsid w:val="4AC13924"/>
    <w:rsid w:val="4B6E5AB2"/>
    <w:rsid w:val="4F17674C"/>
    <w:rsid w:val="4F98134B"/>
    <w:rsid w:val="4FEC0FAF"/>
    <w:rsid w:val="50BE166E"/>
    <w:rsid w:val="519D3D5A"/>
    <w:rsid w:val="545D5662"/>
    <w:rsid w:val="5497599E"/>
    <w:rsid w:val="554228F3"/>
    <w:rsid w:val="5801605E"/>
    <w:rsid w:val="5B0541C0"/>
    <w:rsid w:val="5B2D0563"/>
    <w:rsid w:val="5B460006"/>
    <w:rsid w:val="5F1002CC"/>
    <w:rsid w:val="60D51FC5"/>
    <w:rsid w:val="622645BC"/>
    <w:rsid w:val="64D22F67"/>
    <w:rsid w:val="65FF16E2"/>
    <w:rsid w:val="66043C0E"/>
    <w:rsid w:val="68103FD9"/>
    <w:rsid w:val="692D1864"/>
    <w:rsid w:val="69AD045A"/>
    <w:rsid w:val="6D403CD7"/>
    <w:rsid w:val="6D694EC6"/>
    <w:rsid w:val="6D810949"/>
    <w:rsid w:val="6DAC7FE3"/>
    <w:rsid w:val="6DFC6C7C"/>
    <w:rsid w:val="6F4131EA"/>
    <w:rsid w:val="6F637725"/>
    <w:rsid w:val="70416CF5"/>
    <w:rsid w:val="717C2F2D"/>
    <w:rsid w:val="71895081"/>
    <w:rsid w:val="724C13D6"/>
    <w:rsid w:val="738812F9"/>
    <w:rsid w:val="741C15AF"/>
    <w:rsid w:val="744261DA"/>
    <w:rsid w:val="75E56F1D"/>
    <w:rsid w:val="76A60988"/>
    <w:rsid w:val="76BD7E2C"/>
    <w:rsid w:val="775B5873"/>
    <w:rsid w:val="7B476DEA"/>
    <w:rsid w:val="7C57756C"/>
    <w:rsid w:val="7D8B5D8B"/>
    <w:rsid w:val="7DC956EA"/>
    <w:rsid w:val="7E957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552</Characters>
  <Lines>4</Lines>
  <Paragraphs>1</Paragraphs>
  <TotalTime>6</TotalTime>
  <ScaleCrop>false</ScaleCrop>
  <LinksUpToDate>false</LinksUpToDate>
  <CharactersWithSpaces>647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2019-02-12T04:18:00Z</dcterms:created>
  <dc:creator>Administrator</dc:creator>
  <cp:lastModifiedBy>Administrator</cp:lastModifiedBy>
  <cp:lastPrinted>2021-09-29T10:46:00Z</cp:lastPrinted>
  <dcterms:modified xsi:type="dcterms:W3CDTF">2022-07-21T04:57:33Z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