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附件1</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autoSpaceDE/>
        <w:autoSpaceDN/>
        <w:bidi w:val="0"/>
        <w:adjustRightInd/>
        <w:snapToGrid/>
        <w:spacing w:line="552"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受理编号： ____________</w:t>
      </w: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5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伊宁市公共场所卫生许可承诺书</w:t>
      </w:r>
    </w:p>
    <w:p>
      <w:pPr>
        <w:keepNext w:val="0"/>
        <w:keepLines w:val="0"/>
        <w:pageBreakBefore w:val="0"/>
        <w:kinsoku/>
        <w:wordWrap/>
        <w:overflowPunct/>
        <w:topLinePunct w:val="0"/>
        <w:autoSpaceDE/>
        <w:autoSpaceDN/>
        <w:bidi w:val="0"/>
        <w:adjustRightInd/>
        <w:snapToGrid/>
        <w:spacing w:line="552" w:lineRule="exact"/>
        <w:textAlignment w:val="auto"/>
        <w:rPr>
          <w:rFonts w:hint="eastAsia" w:ascii="方正仿宋简体" w:hAnsi="方正仿宋简体" w:eastAsia="方正仿宋简体" w:cs="方正仿宋简体"/>
          <w:sz w:val="32"/>
          <w:szCs w:val="32"/>
        </w:rPr>
      </w:pPr>
      <w:r>
        <w:rPr>
          <w:rFonts w:hint="eastAsia" w:ascii="黑体" w:hAnsi="黑体" w:eastAsia="黑体" w:cs="黑体"/>
          <w:sz w:val="32"/>
          <w:szCs w:val="32"/>
        </w:rPr>
        <w:t>承诺单位基本信息：</w:t>
      </w:r>
    </w:p>
    <w:tbl>
      <w:tblPr>
        <w:tblStyle w:val="4"/>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46"/>
        <w:gridCol w:w="2100"/>
        <w:gridCol w:w="1440"/>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294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事项</w:t>
            </w:r>
          </w:p>
        </w:tc>
        <w:tc>
          <w:tcPr>
            <w:tcW w:w="5355"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94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单位名称</w:t>
            </w:r>
          </w:p>
        </w:tc>
        <w:tc>
          <w:tcPr>
            <w:tcW w:w="5355" w:type="dxa"/>
            <w:gridSpan w:val="3"/>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94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统一社会信用代码</w:t>
            </w:r>
          </w:p>
        </w:tc>
        <w:tc>
          <w:tcPr>
            <w:tcW w:w="5355" w:type="dxa"/>
            <w:gridSpan w:val="3"/>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0" w:hRule="atLeast"/>
        </w:trPr>
        <w:tc>
          <w:tcPr>
            <w:tcW w:w="294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法定代表人（负责人）</w:t>
            </w:r>
          </w:p>
        </w:tc>
        <w:tc>
          <w:tcPr>
            <w:tcW w:w="21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8"/>
                <w:szCs w:val="28"/>
                <w:u w:val="none"/>
              </w:rPr>
            </w:pPr>
          </w:p>
        </w:tc>
        <w:tc>
          <w:tcPr>
            <w:tcW w:w="14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联系电话</w:t>
            </w:r>
          </w:p>
        </w:tc>
        <w:tc>
          <w:tcPr>
            <w:tcW w:w="181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方正仿宋简体" w:hAnsi="方正仿宋简体" w:eastAsia="方正仿宋简体" w:cs="方正仿宋简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294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经营场所地址</w:t>
            </w:r>
          </w:p>
        </w:tc>
        <w:tc>
          <w:tcPr>
            <w:tcW w:w="5355" w:type="dxa"/>
            <w:gridSpan w:val="3"/>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2" w:hRule="atLeast"/>
        </w:trPr>
        <w:tc>
          <w:tcPr>
            <w:tcW w:w="294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公共场所类别</w:t>
            </w:r>
          </w:p>
        </w:tc>
        <w:tc>
          <w:tcPr>
            <w:tcW w:w="535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□住宿场所 □游泳场所 □沐浴场所     □美容美发场所 □文化娱乐场所        □其他：_______</w:t>
            </w:r>
          </w:p>
        </w:tc>
      </w:tr>
    </w:tbl>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本申请人就申请公共场所卫生许可事项，郑重作出如下承诺：</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一、本单位已完全知悉《公共场所卫生管理条例》及实施细则、《公共场所卫生备案管理办法（试行）》等法律法规和国家卫生标准的所有规定和要求，并理解其具体内容。</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二、本单位所提交的所有申请材料真实、合法、有效，并对所提交材料的真实性负责。</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三、本单位保证经营场所的下列事项符合法定条件和技术标准：</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rPr>
        <w:t>空气质量、水质、采光照明、噪音等卫生指标符合国家标准；</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rPr>
        <w:t>顾客用品用具的清洗、消毒、保洁设施设备齐全有效；</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rPr>
        <w:t>具有完善的卫生管理制度、卫生管理组织和专（兼）职卫生管理人员；</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rPr>
        <w:t>从业人员已取得有效健康合格证明并经卫生知识培训合格；</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lang w:val="en-US" w:eastAsia="zh-CN"/>
        </w:rPr>
        <w:t>集中空调通风系统符合卫生要求（如适用）；</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en-US" w:eastAsia="zh-CN"/>
        </w:rPr>
        <w:sym w:font="Wingdings" w:char="00A8"/>
      </w:r>
      <w:r>
        <w:rPr>
          <w:rFonts w:hint="eastAsia" w:ascii="方正仿宋简体" w:hAnsi="方正仿宋简体" w:eastAsia="方正仿宋简体" w:cs="方正仿宋简体"/>
          <w:sz w:val="32"/>
          <w:szCs w:val="32"/>
          <w:lang w:val="en-US" w:eastAsia="zh-CN"/>
        </w:rPr>
        <w:t>配备</w:t>
      </w:r>
      <w:r>
        <w:rPr>
          <w:rFonts w:hint="eastAsia" w:ascii="方正仿宋简体" w:hAnsi="方正仿宋简体" w:eastAsia="方正仿宋简体" w:cs="方正仿宋简体"/>
          <w:sz w:val="32"/>
          <w:szCs w:val="32"/>
        </w:rPr>
        <w:t>与其经营项目相适应的清洗、消毒、保洁、盥洗、通风、防腐、防尘、防蝇、防鼠、防虫等设施。</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四、本单位同意并授权卫生监督机构在发证后依法对承诺内容进行现场核查。</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如因主观恶意欺骗或客观条件不符合导致承诺内容不实，或经营过程中违反卫生法律法规，本单位愿意承担由此引发的一切法律责任。包括但不限于：同意卫生行政部门依法撤销已作出的卫生行政许可决定、接受行政处罚、被列入失信记录并向社会公示。</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六、本单位承诺主动接受卫生行政部门和社会公众的监督。</w:t>
      </w:r>
    </w:p>
    <w:p>
      <w:pPr>
        <w:keepNext w:val="0"/>
        <w:keepLines w:val="0"/>
        <w:pageBreakBefore w:val="0"/>
        <w:kinsoku/>
        <w:wordWrap/>
        <w:overflowPunct/>
        <w:topLinePunct w:val="0"/>
        <w:autoSpaceDE/>
        <w:autoSpaceDN/>
        <w:bidi w:val="0"/>
        <w:adjustRightInd/>
        <w:snapToGrid/>
        <w:spacing w:line="552" w:lineRule="exact"/>
        <w:ind w:firstLine="2880" w:firstLineChars="900"/>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52" w:lineRule="exact"/>
        <w:ind w:firstLine="2880" w:firstLineChars="900"/>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52" w:lineRule="exact"/>
        <w:ind w:firstLine="2880" w:firstLineChars="9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法定代表人（负责人）签字：</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（单位公章）</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日</w:t>
      </w:r>
    </w:p>
    <w:p>
      <w:pPr>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ascii="方正仿宋简体" w:hAnsi="方正仿宋简体" w:eastAsia="方正仿宋简体" w:cs="方正仿宋简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A2F4F"/>
    <w:rsid w:val="013867E8"/>
    <w:rsid w:val="12A17AE5"/>
    <w:rsid w:val="13120F5F"/>
    <w:rsid w:val="1F6A2F4F"/>
    <w:rsid w:val="230B6604"/>
    <w:rsid w:val="23492324"/>
    <w:rsid w:val="285A2AA4"/>
    <w:rsid w:val="294860C4"/>
    <w:rsid w:val="299761ED"/>
    <w:rsid w:val="3199583A"/>
    <w:rsid w:val="437C45EB"/>
    <w:rsid w:val="46A00F21"/>
    <w:rsid w:val="543D5D99"/>
    <w:rsid w:val="5DBD150B"/>
    <w:rsid w:val="5EAF13EA"/>
    <w:rsid w:val="638F7BEB"/>
    <w:rsid w:val="74C4645A"/>
    <w:rsid w:val="78595400"/>
    <w:rsid w:val="7B8A1F90"/>
    <w:rsid w:val="7F6B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character" w:customStyle="1" w:styleId="9">
    <w:name w:val="font31"/>
    <w:basedOn w:val="5"/>
    <w:qFormat/>
    <w:uiPriority w:val="0"/>
    <w:rPr>
      <w:rFonts w:hint="eastAsia" w:ascii="宋体" w:hAnsi="宋体" w:eastAsia="宋体" w:cs="宋体"/>
      <w:color w:val="000000"/>
      <w:sz w:val="24"/>
      <w:szCs w:val="24"/>
      <w:u w:val="none"/>
    </w:rPr>
  </w:style>
  <w:style w:type="character" w:customStyle="1" w:styleId="10">
    <w:name w:val="font1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2025-09-09T08:33:00Z</dcterms:created>
  <dc:creator>知足常乐</dc:creator>
  <cp:lastModifiedBy>Administrator</cp:lastModifiedBy>
  <cp:lastPrinted>2025-09-23T04:07:00Z</cp:lastPrinted>
  <dcterms:modified xsi:type="dcterms:W3CDTF">2025-09-23T04:16:39Z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