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方正小标宋_GBK" w:hAnsi="仿宋_GB2312" w:eastAsia="方正小标宋_GBK" w:cs="仿宋_GB2312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2022年，结合工作实际，伊宁市住房和城乡建设局利用政府门户网站、微信公众号渠道，主动公开伊宁市局班子分工、内设机构、主要职责等内容对外公开，增强机关内部事务的公开性和透明度，积极回应市民关注热点，认真稳妥地推进政府信息公开有关工作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（一）主动公开情况。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认真贯彻落实《中华人民共和国政府信息公开条例》要求，在门户网站更新机构设置、领导分工基本信息。通过微信公众号“伊宁市住建局”公开发布信息49条，及时回应市民关切的问题，办理网民网上咨询投诉5件，办结5件，公开回复5件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（二）依申请公开开展情况。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2022年，我局共受理依申请公开4件，其中2项对申请人申请的事项已通过个人的方式公开相关信息，其余2项我局已转交给相关单位。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（三）政府信息管理情况。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认真贯彻落实《中华人民共和国政府信息公开条例》，严格落实政府信息公开发布审核、保密审查等机制，确保公开信息及时、准确有效。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（四）政府信息公开平台建设。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建立单位微信工作群管理办法，进群需要确认验证和实名，只能用于日常工作和传播正能量信息，不能聊天和其他用途。微信公众号由我局专人负责内容编辑，审核发布，主要做好内容保障和日常运维管理工作。</w:t>
      </w:r>
    </w:p>
    <w:p>
      <w:pPr>
        <w:pStyle w:val="4"/>
        <w:widowControl/>
        <w:numPr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五）政府信息公开监督保障</w:t>
      </w:r>
    </w:p>
    <w:p>
      <w:pPr>
        <w:pStyle w:val="4"/>
        <w:widowControl/>
        <w:numPr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为保证政务公开工作的经常化、制度化、规范化，确保政务信息公开工作高质量、高标准、严要求地进行，建立信息公开工作的长效机制，落实了领导机构和专职人员、工作措施和制度，从而实现了操作有依据，分工明确，各司其职，各负其责，确保了此项工作的顺利开展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8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85"/>
        <w:gridCol w:w="1559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140" w:type="dxa"/>
            <w:gridSpan w:val="4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kern w:val="0"/>
                <w:sz w:val="24"/>
              </w:rPr>
              <w:t>数量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本年废止件数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（六）其他处理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3.其他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sz w:val="32"/>
          <w:szCs w:val="32"/>
        </w:rPr>
        <w:t>是确保公开时效。严格信息公开时限要求，进一步提高信息公开的及时性，并定期维护，确保政府信息公开工作能按照既定的工作流程有效运作，方便公众查询。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sz w:val="32"/>
          <w:szCs w:val="32"/>
        </w:rPr>
        <w:t>是加强宣传培训。继续强化信息公开工作相关业务人员的培训，提升公开意识，提高业务水平。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sz w:val="32"/>
          <w:szCs w:val="32"/>
        </w:rPr>
        <w:t>是进一步建立健全政务信息公开工作的制度，确保政务信息公开规范化、制度化。</w:t>
      </w:r>
    </w:p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eastAsia="宋体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无</w:t>
      </w:r>
    </w:p>
    <w:p>
      <w:pPr>
        <w:spacing w:line="560" w:lineRule="exact"/>
        <w:ind w:firstLine="636" w:firstLineChars="199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36" w:firstLineChars="199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36" w:firstLineChars="199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填报人：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艾力皮达尔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       电话：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15026181483</w:t>
      </w:r>
    </w:p>
    <w:p>
      <w:pPr>
        <w:spacing w:line="560" w:lineRule="exact"/>
        <w:ind w:firstLine="636" w:firstLineChars="199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36" w:firstLineChars="199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36" w:firstLineChars="199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36" w:firstLineChars="19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单位盖章：</w:t>
      </w: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2B98"/>
    <w:rsid w:val="003D633F"/>
    <w:rsid w:val="00831978"/>
    <w:rsid w:val="00907635"/>
    <w:rsid w:val="030362AC"/>
    <w:rsid w:val="07644625"/>
    <w:rsid w:val="0D153D0B"/>
    <w:rsid w:val="0D2A2B98"/>
    <w:rsid w:val="1D101395"/>
    <w:rsid w:val="1D213799"/>
    <w:rsid w:val="440627C5"/>
    <w:rsid w:val="4DAD5B2E"/>
    <w:rsid w:val="540753A5"/>
    <w:rsid w:val="6BBD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Hyperlink"/>
    <w:basedOn w:val="6"/>
    <w:uiPriority w:val="0"/>
    <w:rPr>
      <w:color w:val="0000FF"/>
      <w:u w:val="none"/>
    </w:rPr>
  </w:style>
  <w:style w:type="character" w:customStyle="1" w:styleId="10">
    <w:name w:val="first-child"/>
    <w:basedOn w:val="6"/>
    <w:uiPriority w:val="0"/>
    <w:rPr>
      <w:color w:val="333333"/>
      <w:sz w:val="22"/>
      <w:szCs w:val="22"/>
    </w:rPr>
  </w:style>
  <w:style w:type="character" w:customStyle="1" w:styleId="11">
    <w:name w:val="last-child1"/>
    <w:basedOn w:val="6"/>
    <w:uiPriority w:val="0"/>
    <w:rPr>
      <w:color w:val="666666"/>
      <w:sz w:val="22"/>
      <w:szCs w:val="22"/>
    </w:rPr>
  </w:style>
  <w:style w:type="character" w:customStyle="1" w:styleId="12">
    <w:name w:val="first-child1"/>
    <w:basedOn w:val="6"/>
    <w:uiPriority w:val="0"/>
    <w:rPr>
      <w:color w:val="333333"/>
      <w:sz w:val="22"/>
      <w:szCs w:val="22"/>
    </w:rPr>
  </w:style>
  <w:style w:type="character" w:customStyle="1" w:styleId="13">
    <w:name w:val="last-child"/>
    <w:basedOn w:val="6"/>
    <w:uiPriority w:val="0"/>
    <w:rPr>
      <w:color w:val="666666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268</Words>
  <Characters>1533</Characters>
  <Lines>12</Lines>
  <Paragraphs>3</Paragraphs>
  <TotalTime>9</TotalTime>
  <ScaleCrop>false</ScaleCrop>
  <LinksUpToDate>false</LinksUpToDate>
  <CharactersWithSpaces>1798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2023-01-16T05:42:00Z</dcterms:created>
  <dc:creator>李静</dc:creator>
  <cp:lastModifiedBy>Administrator</cp:lastModifiedBy>
  <cp:lastPrinted>2023-01-16T10:40:58Z</cp:lastPrinted>
  <dcterms:modified xsi:type="dcterms:W3CDTF">2023-01-16T10:43:38Z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