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B4FE" w14:textId="2E8449C5" w:rsidR="00A779B4" w:rsidRDefault="00DE7A45" w:rsidP="00A84EEA">
      <w:pPr>
        <w:spacing w:line="636" w:lineRule="exact"/>
        <w:ind w:firstLineChars="200" w:firstLine="914"/>
        <w:jc w:val="center"/>
      </w:pPr>
      <w:r w:rsidRPr="00A779B4"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  <w:shd w:val="clear" w:color="auto" w:fill="FFFFFF"/>
        </w:rPr>
        <w:t>校务公开制度</w:t>
      </w:r>
      <w:r>
        <w:br/>
      </w:r>
    </w:p>
    <w:p w14:paraId="05381AD8" w14:textId="77777777" w:rsidR="00A779B4" w:rsidRDefault="00DE7A45" w:rsidP="00A84EEA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为了更好地推进学校科学、民主管理的进程，加强党风廉政建设和教育行风建设，进一步调动广大教职员工的积极性，深化教育、教学改革，依据学校的章程，实行校务公开制定。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="00A779B4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 xml:space="preserve"> </w:t>
      </w:r>
      <w:r w:rsid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 xml:space="preserve">   </w:t>
      </w:r>
      <w:r w:rsidRPr="00A779B4">
        <w:rPr>
          <w:rFonts w:ascii="黑体" w:eastAsia="黑体" w:hAnsi="黑体" w:cs="方正仿宋简体"/>
          <w:bCs/>
          <w:color w:val="333333"/>
          <w:sz w:val="32"/>
          <w:szCs w:val="32"/>
          <w:shd w:val="clear" w:color="auto" w:fill="FFFFFF"/>
        </w:rPr>
        <w:t>一、加强学习，提高对实行校务公开的认识</w:t>
      </w:r>
      <w:r w:rsidRPr="00A779B4">
        <w:rPr>
          <w:rFonts w:ascii="Calibri" w:eastAsia="黑体" w:hAnsi="Calibri" w:cs="Calibri"/>
          <w:bCs/>
          <w:color w:val="333333"/>
          <w:sz w:val="32"/>
          <w:szCs w:val="32"/>
          <w:shd w:val="clear" w:color="auto" w:fill="FFFFFF"/>
        </w:rPr>
        <w:t> </w:t>
      </w:r>
    </w:p>
    <w:p w14:paraId="4AA34D83" w14:textId="77777777" w:rsidR="00A779B4" w:rsidRDefault="00DE7A45" w:rsidP="00A84EEA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实行校务公开是加强学校科学、民主管理的需要，是加强党风廉政和教育行风建设的需要，是调动广大教职员工积极性的需要，是学校发展的需要。为使这项工作进一步规范化、制度化，要进一步加强学习，提高认识，努力把此项工作做实、做好、做出成效。</w:t>
      </w:r>
    </w:p>
    <w:p w14:paraId="6075BC66" w14:textId="77777777" w:rsidR="00A779B4" w:rsidRPr="00A779B4" w:rsidRDefault="00DE7A45" w:rsidP="00A84EEA">
      <w:pPr>
        <w:spacing w:line="636" w:lineRule="exact"/>
        <w:ind w:firstLineChars="200" w:firstLine="674"/>
        <w:rPr>
          <w:rFonts w:ascii="黑体" w:eastAsia="黑体" w:hAnsi="黑体" w:cs="方正仿宋简体"/>
          <w:bCs/>
          <w:color w:val="333333"/>
          <w:sz w:val="32"/>
          <w:szCs w:val="32"/>
          <w:shd w:val="clear" w:color="auto" w:fill="FFFFFF"/>
        </w:rPr>
      </w:pPr>
      <w:r w:rsidRPr="00A779B4">
        <w:rPr>
          <w:rFonts w:ascii="黑体" w:eastAsia="黑体" w:hAnsi="黑体" w:cs="方正仿宋简体"/>
          <w:bCs/>
          <w:color w:val="333333"/>
          <w:sz w:val="32"/>
          <w:szCs w:val="32"/>
          <w:shd w:val="clear" w:color="auto" w:fill="FFFFFF"/>
        </w:rPr>
        <w:t>二、校务公开的范围和内容</w:t>
      </w:r>
    </w:p>
    <w:p w14:paraId="28897CA7" w14:textId="77777777" w:rsidR="00A779B4" w:rsidRDefault="00DE7A45" w:rsidP="00A84EEA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范围:校务公开的范围对内向教职员工，对外向社会和家长。</w:t>
      </w:r>
      <w:r w:rsidRPr="00A779B4">
        <w:rPr>
          <w:rFonts w:ascii="Cambria" w:eastAsia="方正仿宋简体" w:hAnsi="Cambria" w:cs="Cambria"/>
          <w:bCs/>
          <w:color w:val="333333"/>
          <w:sz w:val="32"/>
          <w:szCs w:val="32"/>
          <w:shd w:val="clear" w:color="auto" w:fill="FFFFFF"/>
        </w:rPr>
        <w:t> 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 xml:space="preserve">    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内容: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 xml:space="preserve">    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1、学校工作的重大决策事项(管理机制、重大改革、发展规划、工作计划等)；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 xml:space="preserve">    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2、资金使用，包括重要投资(财务预决算较大的维修、建设项目、较大金额设施、设备的添置等)；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lastRenderedPageBreak/>
        <w:t xml:space="preserve">    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3、涉及教职员工切身利益的事项(岗位设置、绩效分配，职称评定，年度考核等)；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 xml:space="preserve">    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4、学校收费(收费依据，收费标准，应开具的票据)；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 xml:space="preserve">    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5、民主评议干部情况。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="00A779B4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 xml:space="preserve"> </w:t>
      </w:r>
      <w:r w:rsid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 xml:space="preserve"> </w:t>
      </w:r>
      <w:r w:rsidR="00A779B4" w:rsidRPr="00A779B4">
        <w:rPr>
          <w:rFonts w:ascii="黑体" w:eastAsia="黑体" w:hAnsi="黑体" w:cs="方正仿宋简体"/>
          <w:bCs/>
          <w:color w:val="333333"/>
          <w:sz w:val="32"/>
          <w:szCs w:val="32"/>
          <w:shd w:val="clear" w:color="auto" w:fill="FFFFFF"/>
        </w:rPr>
        <w:t xml:space="preserve"> </w:t>
      </w:r>
      <w:r w:rsidRPr="00A779B4">
        <w:rPr>
          <w:rFonts w:ascii="黑体" w:eastAsia="黑体" w:hAnsi="黑体" w:cs="方正仿宋简体"/>
          <w:bCs/>
          <w:color w:val="333333"/>
          <w:sz w:val="32"/>
          <w:szCs w:val="32"/>
          <w:shd w:val="clear" w:color="auto" w:fill="FFFFFF"/>
        </w:rPr>
        <w:t>三、公开的形式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="00A779B4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 xml:space="preserve"> </w:t>
      </w:r>
      <w:r w:rsid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 xml:space="preserve">  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校务公开根据内容和对象采用不同形式在相应的范围内公开。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="00A779B4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 xml:space="preserve"> </w:t>
      </w:r>
      <w:r w:rsid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 xml:space="preserve">   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对内采用行政会、教职工大会、教职工代表大会(每学期一次)、内部校务公开栏等形式进行公开；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  <w:t>对外采用校务公开栏、</w:t>
      </w:r>
      <w:proofErr w:type="gramStart"/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告家长书</w:t>
      </w:r>
      <w:proofErr w:type="gramEnd"/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、家长会议(根据实际情况需要)等形式进行公开。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="00A779B4" w:rsidRPr="00A779B4">
        <w:rPr>
          <w:rFonts w:ascii="黑体" w:eastAsia="黑体" w:hAnsi="黑体" w:cs="方正仿宋简体" w:hint="eastAsia"/>
          <w:bCs/>
          <w:color w:val="333333"/>
          <w:sz w:val="32"/>
          <w:szCs w:val="32"/>
          <w:shd w:val="clear" w:color="auto" w:fill="FFFFFF"/>
        </w:rPr>
        <w:t xml:space="preserve"> </w:t>
      </w:r>
      <w:r w:rsidR="00A779B4" w:rsidRPr="00A779B4">
        <w:rPr>
          <w:rFonts w:ascii="黑体" w:eastAsia="黑体" w:hAnsi="黑体" w:cs="方正仿宋简体"/>
          <w:bCs/>
          <w:color w:val="333333"/>
          <w:sz w:val="32"/>
          <w:szCs w:val="32"/>
          <w:shd w:val="clear" w:color="auto" w:fill="FFFFFF"/>
        </w:rPr>
        <w:t xml:space="preserve">   </w:t>
      </w:r>
      <w:r w:rsidRPr="00A779B4">
        <w:rPr>
          <w:rFonts w:ascii="黑体" w:eastAsia="黑体" w:hAnsi="黑体" w:cs="方正仿宋简体"/>
          <w:bCs/>
          <w:color w:val="333333"/>
          <w:sz w:val="32"/>
          <w:szCs w:val="32"/>
          <w:shd w:val="clear" w:color="auto" w:fill="FFFFFF"/>
        </w:rPr>
        <w:t>四、公开的程序</w:t>
      </w:r>
    </w:p>
    <w:p w14:paraId="7D4558CF" w14:textId="77777777" w:rsidR="00A779B4" w:rsidRDefault="00DE7A45" w:rsidP="00A84EEA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1、由校务公开领导小组、集体讨论决定公布的内容、范围和形式。</w:t>
      </w:r>
    </w:p>
    <w:p w14:paraId="196C3D32" w14:textId="77777777" w:rsidR="00A779B4" w:rsidRDefault="00DE7A45" w:rsidP="00A84EEA">
      <w:pPr>
        <w:spacing w:line="636" w:lineRule="exact"/>
        <w:ind w:leftChars="300" w:left="680"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2、采用适宜的形式向内或向外公</w:t>
      </w:r>
      <w:proofErr w:type="gramStart"/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开决定</w:t>
      </w:r>
      <w:proofErr w:type="gramEnd"/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公开的内容。</w:t>
      </w: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  <w:t>3、收集反馈信息并进行归纳分析整理。</w:t>
      </w:r>
    </w:p>
    <w:p w14:paraId="43B14E00" w14:textId="4DF3B4CF" w:rsidR="00571B98" w:rsidRPr="00A779B4" w:rsidRDefault="00DE7A45" w:rsidP="00A84EEA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A779B4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4、对反馈信息中的建议和意见;提出解决的措施，并进行再公开。</w:t>
      </w:r>
    </w:p>
    <w:sectPr w:rsidR="00571B98" w:rsidRPr="00A779B4" w:rsidSect="00A84EEA">
      <w:pgSz w:w="11906" w:h="16838" w:code="9"/>
      <w:pgMar w:top="2098" w:right="1531" w:bottom="1985" w:left="1531" w:header="851" w:footer="992" w:gutter="0"/>
      <w:cols w:space="425"/>
      <w:docGrid w:type="linesAndChars" w:linePitch="490" w:charSpace="3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10876" w14:textId="77777777" w:rsidR="00E86849" w:rsidRDefault="00E86849" w:rsidP="00DE7A45">
      <w:r>
        <w:separator/>
      </w:r>
    </w:p>
  </w:endnote>
  <w:endnote w:type="continuationSeparator" w:id="0">
    <w:p w14:paraId="3F803197" w14:textId="77777777" w:rsidR="00E86849" w:rsidRDefault="00E86849" w:rsidP="00DE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1713" w14:textId="77777777" w:rsidR="00E86849" w:rsidRDefault="00E86849" w:rsidP="00DE7A45">
      <w:r>
        <w:separator/>
      </w:r>
    </w:p>
  </w:footnote>
  <w:footnote w:type="continuationSeparator" w:id="0">
    <w:p w14:paraId="3AE51A58" w14:textId="77777777" w:rsidR="00E86849" w:rsidRDefault="00E86849" w:rsidP="00DE7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clean"/>
  <w:defaultTabStop w:val="420"/>
  <w:drawingGridHorizontalSpacing w:val="227"/>
  <w:drawingGridVerticalSpacing w:val="245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02118C"/>
    <w:rsid w:val="0000734A"/>
    <w:rsid w:val="004F6F3B"/>
    <w:rsid w:val="00571B98"/>
    <w:rsid w:val="007E4976"/>
    <w:rsid w:val="00A779B4"/>
    <w:rsid w:val="00A84EEA"/>
    <w:rsid w:val="00DE7A45"/>
    <w:rsid w:val="00E86849"/>
    <w:rsid w:val="030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BF1EC"/>
  <w15:docId w15:val="{CCB5343A-3399-40A1-AE23-D260F1B8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7A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7A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E7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7A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抑1411721167</dc:creator>
  <cp:lastModifiedBy>智田 纪</cp:lastModifiedBy>
  <cp:revision>3</cp:revision>
  <dcterms:created xsi:type="dcterms:W3CDTF">2023-09-19T12:49:00Z</dcterms:created>
  <dcterms:modified xsi:type="dcterms:W3CDTF">2023-09-19T14:44:00Z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