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2024年自治区林果业提质增效项目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伊宁市林业和草原局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伊宁市林业和草原局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彭军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本项目重点在树莓果汁杀菌、灌装环节进行技术创新，提高唐古莱昆莫公司树莓深加工技术水平，延伸树莓产业链，发挥企业在伊犁州小浆果重点产业的引领示范和综合效应，带动小浆果产业在种植面积、品种、品质、产量向好发展，提升企业品牌知名度和美誉度，在提高精深加工附加值的基础上，盘活乡村旅游经济，预计带动当地410人就业，具有巨大的潜在经济效益和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设备采购及安装：主要购置HES-200电喷雾微波协同灭菌设备、ZCX-3ZD-G1型自立袋自动充填旋盖包装机1台，盖子UV杀菌装置1组，袋嘴UV杀菌装置1组，CIP回收系统1套，3立氮气机1台。建立树莓果汁杀菌灌装加工生产线，创制零添加、高营养、美味、健康的树莓果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实施情况：完成林果企业、合作社产加销一体化数量1套,林果业产值增长达到105吨，带动林果业农户数量100户。3、资金投入和使用情况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资金投入情况：该项目年初预算数100.6万元，全年预算数100.6万元，该项目资金落实到位100万元。资金来源为年初部门预算。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资金使用情况：该项目年初预算数100.6万元，全年预算数100.6万元，全年执行数100.6万元，预算执行率为100%，用于：林果企业（合作社）产加销一体化项目补助资金100万元/套。</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1、总体目标：目标1：完成林果企业、合作社产加销一体化数量1套。目标2：林果业产值增长达到100吨，带动林果业农户数量大于100户。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设备采购及安装：主要购置HES-200电喷雾微波协同灭菌设备、ZCX-3ZD-G1型自立袋自动充填旋盖包装机1台，盖子UV杀菌装置1组，袋嘴UV杀菌装置1组，CIP回收系统1套，3立氮气机1台。建立树莓果汁杀菌灌装加工生产线，创制零添加、高营养、美味、健康的树莓果汁。</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自治区林果业提质增效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此次我单位根据《财政支出绩效评价管理暂行办法》（财预〔2020〕10号）文件要求实施评价工作，本次评价对象为2024年自治区林果业提质增效项目，评价核心为项目的资金投入、产出及效益。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2025年5月7日-5月9日，评价工作进入实施阶段，评价组收集绩效评价相关数据资料，并与项目实施负责人沟通，了解资金的内容、操作流程、管理机制、资金使用方向等情况，分析形成初步结论。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本项目严格按照科学公正、统筹兼顾、激励约束、公开透明的绩效评价原则，采用成本效益分析评价方法，坚持采用计划绩效评价标准对本项目的立项、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林果业提质增效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本项目严格按照科学公正、统筹兼顾、激励约束、公开透明的绩效评价原则，采用成本效益分析评价方法，坚持采用计划绩效评价标准对本项目的立项、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林果业提质增效项目评价得分情况：总分100分，项目决策占20分，得分19分；项目过程占20分，得分20分；项目产出占20分，得分20分；项目成本占10分，得分10分，项目效益占30分，得分30分，项目总得分99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实际到位资金100万元，预算资金100万元，资金到位率100.00%。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年初预算数100万元，全年预算数100万元，全年执行数100万元，预算执行率为100.00%。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1、数量指标：指标1：完成林果企业、合作社产加销一体化数量，指标值：=1套，业绩值1套，指标完成率100%；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2、质量指标：指标1：项目验收合格率，指标值：=100%，业绩值100%，指标完成率100%；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3、时效指标：指标1：项目完成及时率，指标值：=100%，业绩值100%，指标完成率100%；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1、经济成本指标：指标1：林果企业（合作社）产加销一体化项目补助资金，指标值：&lt;=100万元/套，业绩值100万元/套，指标完成率100%；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1、经济效益指标：指标1：林果产值增加数量，指标值：&gt;=100吨，业绩值105吨，指标完成率105%。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2、社会效益指标：指标1：带动林果业农户数量，指标值：&gt;=100户，业绩值100户，指标完成率100%。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4、满意度指标：指标1：群众满意度，指标值：&gt;=90%，业绩值100%，指标完成率111.11%。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2024年伊犁唐古莱昆莫生物技术有限公司林果企业产加销一体化建设项目前期工作中，公司积极向主要领导汇报项目进度，市林草局、州林草局高度重视，要求全力以赴抓落实。在项目建设资金管理方面严格资金管理，确保用好每一分钱，通过严格资金拨付审核程序，共同把好资金审批关，保证了资金专款专用，保证了资金的安全和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进一步完善财务制度，规范财经纪律，严格控制非生产性开支，进一步提高项目支出水平。2、定期组织基层工作人员开展绩效评价知识与技能培训，内容涵盖政策解读、指标体系应用等，提升专业素养和实操能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C78786F"/>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3</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